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EDFF3" w14:textId="77777777" w:rsidR="00510277" w:rsidRDefault="00510277" w:rsidP="00E7286D">
      <w:pPr>
        <w:pStyle w:val="Heading1"/>
      </w:pPr>
    </w:p>
    <w:p w14:paraId="58123D60" w14:textId="2C6CD79C" w:rsidR="00997C59" w:rsidRPr="00E7286D" w:rsidRDefault="00510277" w:rsidP="00E7286D">
      <w:pPr>
        <w:pStyle w:val="Heading1"/>
      </w:pPr>
      <w:r>
        <w:rPr>
          <w:noProof/>
        </w:rPr>
        <mc:AlternateContent>
          <mc:Choice Requires="wps">
            <w:drawing>
              <wp:anchor distT="0" distB="0" distL="114300" distR="114300" simplePos="0" relativeHeight="251659264" behindDoc="0" locked="0" layoutInCell="1" allowOverlap="1" wp14:anchorId="288BD080" wp14:editId="16CA95A5">
                <wp:simplePos x="0" y="0"/>
                <wp:positionH relativeFrom="page">
                  <wp:posOffset>685800</wp:posOffset>
                </wp:positionH>
                <wp:positionV relativeFrom="page">
                  <wp:posOffset>1592580</wp:posOffset>
                </wp:positionV>
                <wp:extent cx="6400800" cy="8890"/>
                <wp:effectExtent l="0" t="0" r="0" b="3810"/>
                <wp:wrapNone/>
                <wp:docPr id="5" name="Rectangle 5"/>
                <wp:cNvGraphicFramePr/>
                <a:graphic xmlns:a="http://schemas.openxmlformats.org/drawingml/2006/main">
                  <a:graphicData uri="http://schemas.microsoft.com/office/word/2010/wordprocessingShape">
                    <wps:wsp>
                      <wps:cNvSpPr/>
                      <wps:spPr>
                        <a:xfrm>
                          <a:off x="0" y="0"/>
                          <a:ext cx="6400800" cy="8890"/>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BB6DB" id="Rectangle 5" o:spid="_x0000_s1026" style="position:absolute;margin-left:54pt;margin-top:125.4pt;width:7in;height:.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" fillcolor="#747070 [1614]" stroked="f" strokeweight="1pt">
                <v:textbox inset="0,0,0,0"/>
                <w10:wrap anchorx="page" anchory="page"/>
              </v:rect>
            </w:pict>
          </mc:Fallback>
        </mc:AlternateContent>
      </w:r>
      <w:r w:rsidR="00386387">
        <w:t>Application Form: NASHP Health and Housing Institute 2024–202</w:t>
      </w:r>
      <w:r w:rsidR="004D15D0">
        <w:t>6</w:t>
      </w:r>
    </w:p>
    <w:p w14:paraId="3CEF8FE9" w14:textId="77777777" w:rsidR="00386387" w:rsidRPr="00E56995" w:rsidRDefault="00386387" w:rsidP="00386387">
      <w:pPr>
        <w:pStyle w:val="Body"/>
      </w:pPr>
      <w:r w:rsidRPr="420A0700">
        <w:t xml:space="preserve">The National Academy for State Health Policy (NASHP) invites you to apply to participate in a two-year Health and Housing Institute (HHI). The purpose of the HHI is to break down agency siloes and support the development and/or implementation of health and housing programs. </w:t>
      </w:r>
    </w:p>
    <w:p w14:paraId="4D70AA72" w14:textId="77777777" w:rsidR="00386387" w:rsidRDefault="00386387" w:rsidP="00386387">
      <w:pPr>
        <w:pStyle w:val="Body"/>
      </w:pPr>
      <w:r w:rsidRPr="3562AA27">
        <w:t>NASHP is looking to select a geopolitically diverse group of five states to participate</w:t>
      </w:r>
      <w:r w:rsidRPr="3562AA27">
        <w:rPr>
          <w:b/>
          <w:bCs/>
        </w:rPr>
        <w:t>.</w:t>
      </w:r>
      <w:r w:rsidRPr="3562AA27">
        <w:t> </w:t>
      </w:r>
      <w:proofErr w:type="gramStart"/>
      <w:r w:rsidRPr="3562AA27">
        <w:t>In particular, we</w:t>
      </w:r>
      <w:proofErr w:type="gramEnd"/>
      <w:r w:rsidRPr="3562AA27">
        <w:t xml:space="preserve"> encourage states who have not previously participated in an HHI to apply. </w:t>
      </w:r>
      <w:r>
        <w:t>However, states that participated in the first round of the HHI (</w:t>
      </w:r>
      <w:r w:rsidRPr="2C53BD52">
        <w:t>Illinois, Louisiana, New York, Oregon</w:t>
      </w:r>
      <w:r>
        <w:t>,</w:t>
      </w:r>
      <w:r w:rsidRPr="2C53BD52">
        <w:t xml:space="preserve"> and Texas</w:t>
      </w:r>
      <w:r>
        <w:t xml:space="preserve">) are eligible to apply. </w:t>
      </w:r>
    </w:p>
    <w:p w14:paraId="7647B838" w14:textId="77777777" w:rsidR="00386387" w:rsidRPr="00E56995" w:rsidRDefault="00386387" w:rsidP="00386387">
      <w:pPr>
        <w:pStyle w:val="Body"/>
      </w:pPr>
      <w:r>
        <w:t>P</w:t>
      </w:r>
      <w:r w:rsidRPr="3562AA27">
        <w:t>lease address the questions below and let us know how the Institute can support the work your state is already doing</w:t>
      </w:r>
      <w:r>
        <w:t>,</w:t>
      </w:r>
      <w:r w:rsidRPr="3562AA27">
        <w:t xml:space="preserve"> as well as new efforts you wish to explore.</w:t>
      </w:r>
      <w:r w:rsidRPr="3562AA27">
        <w:rPr>
          <w:b/>
          <w:bCs/>
        </w:rPr>
        <w:t> </w:t>
      </w:r>
      <w:r w:rsidRPr="0079628E">
        <w:t>Responses may be relatively brief, about a paragraph per question.</w:t>
      </w:r>
      <w:r>
        <w:rPr>
          <w:b/>
          <w:bCs/>
        </w:rPr>
        <w:t xml:space="preserve"> </w:t>
      </w:r>
    </w:p>
    <w:p w14:paraId="2F1154D4" w14:textId="197C256E" w:rsidR="00997C59" w:rsidRPr="00E7286D" w:rsidRDefault="00386387" w:rsidP="00E7286D">
      <w:pPr>
        <w:pStyle w:val="Heading2"/>
      </w:pPr>
      <w:r>
        <w:t>Your Team</w:t>
      </w:r>
    </w:p>
    <w:p w14:paraId="022652D0" w14:textId="77777777" w:rsidR="00386387" w:rsidRDefault="00386387" w:rsidP="00386387">
      <w:pPr>
        <w:pStyle w:val="Body"/>
      </w:pPr>
      <w:r w:rsidRPr="00D2499F">
        <w:t xml:space="preserve">Please identify the </w:t>
      </w:r>
      <w:r>
        <w:t xml:space="preserve">state </w:t>
      </w:r>
      <w:r w:rsidRPr="00D2499F">
        <w:t xml:space="preserve">team and </w:t>
      </w:r>
      <w:r>
        <w:t xml:space="preserve">add more team members below if needed. </w:t>
      </w:r>
    </w:p>
    <w:p w14:paraId="1343B1E2" w14:textId="77777777" w:rsidR="00386387" w:rsidRPr="008363F4" w:rsidRDefault="00386387" w:rsidP="00386387">
      <w:pPr>
        <w:pStyle w:val="Heading3"/>
      </w:pPr>
      <w:r w:rsidRPr="008363F4">
        <w:t>Primary Point of Contact</w:t>
      </w:r>
    </w:p>
    <w:p w14:paraId="270BE70C" w14:textId="77777777" w:rsidR="00386387" w:rsidRDefault="00386387" w:rsidP="00386387">
      <w:pPr>
        <w:pStyle w:val="Body"/>
      </w:pPr>
      <w:r w:rsidRPr="00854B17">
        <w:t>Name:</w:t>
      </w:r>
      <w:r>
        <w:br/>
      </w:r>
      <w:r w:rsidRPr="00854B17">
        <w:t>Title:</w:t>
      </w:r>
      <w:r>
        <w:br/>
      </w:r>
      <w:r w:rsidRPr="00854B17">
        <w:t>Organization:</w:t>
      </w:r>
      <w:r>
        <w:br/>
      </w:r>
      <w:r w:rsidRPr="00854B17">
        <w:t>Email address:</w:t>
      </w:r>
      <w:r>
        <w:br/>
      </w:r>
      <w:r w:rsidRPr="00854B17">
        <w:t>Assistant, including email address (if applicable)</w:t>
      </w:r>
      <w:r>
        <w:t>:</w:t>
      </w:r>
    </w:p>
    <w:p w14:paraId="0EAB8DD4" w14:textId="77777777" w:rsidR="00386387" w:rsidRDefault="00386387" w:rsidP="00386387">
      <w:pPr>
        <w:pStyle w:val="Heading3"/>
      </w:pPr>
      <w:r>
        <w:t>Medicaid Agency Leadership</w:t>
      </w:r>
    </w:p>
    <w:p w14:paraId="666CC904" w14:textId="77777777" w:rsidR="00386387" w:rsidRDefault="00386387" w:rsidP="00386387">
      <w:pPr>
        <w:pStyle w:val="Body"/>
      </w:pPr>
      <w:r w:rsidRPr="00854B17">
        <w:t>Name:</w:t>
      </w:r>
      <w:r>
        <w:br/>
      </w:r>
      <w:r w:rsidRPr="00854B17">
        <w:t>Title:</w:t>
      </w:r>
      <w:r>
        <w:br/>
      </w:r>
      <w:r w:rsidRPr="00854B17">
        <w:t>Organization:</w:t>
      </w:r>
      <w:r>
        <w:br/>
      </w:r>
      <w:r w:rsidRPr="00854B17">
        <w:t>Email address:</w:t>
      </w:r>
      <w:r>
        <w:br/>
      </w:r>
      <w:r w:rsidRPr="00854B17">
        <w:t>Assistant, including email address (if applicable)</w:t>
      </w:r>
      <w:r>
        <w:t>:</w:t>
      </w:r>
    </w:p>
    <w:p w14:paraId="766897D5" w14:textId="77777777" w:rsidR="00386387" w:rsidRDefault="00386387" w:rsidP="00386387">
      <w:pPr>
        <w:pStyle w:val="Heading3"/>
      </w:pPr>
      <w:r>
        <w:t>Housing Agency Leadership</w:t>
      </w:r>
    </w:p>
    <w:p w14:paraId="2595D079" w14:textId="77777777" w:rsidR="00386387" w:rsidRDefault="00386387" w:rsidP="00386387">
      <w:pPr>
        <w:pStyle w:val="Body"/>
      </w:pPr>
      <w:r w:rsidRPr="00854B17">
        <w:t>Name:</w:t>
      </w:r>
      <w:r>
        <w:br/>
      </w:r>
      <w:r w:rsidRPr="00854B17">
        <w:t>Title:</w:t>
      </w:r>
      <w:r>
        <w:br/>
      </w:r>
      <w:r w:rsidRPr="00854B17">
        <w:t>Organization:</w:t>
      </w:r>
      <w:r>
        <w:br/>
      </w:r>
      <w:r w:rsidRPr="00854B17">
        <w:t>Email address:</w:t>
      </w:r>
      <w:r>
        <w:br/>
      </w:r>
      <w:r w:rsidRPr="00854B17">
        <w:t>Assistant, including email address (if applicable)</w:t>
      </w:r>
      <w:r>
        <w:t>:</w:t>
      </w:r>
    </w:p>
    <w:p w14:paraId="2A01DC4E" w14:textId="77777777" w:rsidR="00386387" w:rsidRDefault="00386387" w:rsidP="00386387">
      <w:pPr>
        <w:pStyle w:val="Heading3"/>
      </w:pPr>
    </w:p>
    <w:p w14:paraId="7F6B82CD" w14:textId="2305A118" w:rsidR="00386387" w:rsidRDefault="00386387" w:rsidP="00386387">
      <w:pPr>
        <w:pStyle w:val="Heading3"/>
      </w:pPr>
      <w:r>
        <w:lastRenderedPageBreak/>
        <w:t>Additional State HHS Leadership</w:t>
      </w:r>
    </w:p>
    <w:p w14:paraId="5A85F24D" w14:textId="77777777" w:rsidR="00386387" w:rsidRDefault="00386387" w:rsidP="00386387">
      <w:pPr>
        <w:pStyle w:val="Body"/>
      </w:pPr>
      <w:r w:rsidRPr="00854B17">
        <w:t>Name:</w:t>
      </w:r>
      <w:r>
        <w:br/>
      </w:r>
      <w:r w:rsidRPr="00854B17">
        <w:t>Title:</w:t>
      </w:r>
      <w:r>
        <w:br/>
      </w:r>
      <w:r w:rsidRPr="00854B17">
        <w:t>Organization:</w:t>
      </w:r>
      <w:r>
        <w:br/>
      </w:r>
      <w:r w:rsidRPr="00854B17">
        <w:t>Email address:</w:t>
      </w:r>
      <w:r>
        <w:br/>
      </w:r>
      <w:r w:rsidRPr="00854B17">
        <w:t>Assistant, including email address (if applicable)</w:t>
      </w:r>
      <w:r>
        <w:t>:</w:t>
      </w:r>
    </w:p>
    <w:p w14:paraId="5FAD4950" w14:textId="77777777" w:rsidR="00386387" w:rsidRDefault="00386387" w:rsidP="00386387">
      <w:pPr>
        <w:pStyle w:val="Heading3"/>
      </w:pPr>
      <w:r>
        <w:t>Other Team Members</w:t>
      </w:r>
    </w:p>
    <w:p w14:paraId="15E27DFF" w14:textId="77777777" w:rsidR="00386387" w:rsidRDefault="00386387" w:rsidP="00386387">
      <w:pPr>
        <w:pStyle w:val="Body"/>
      </w:pPr>
      <w:r w:rsidRPr="00854B17">
        <w:t>Name:</w:t>
      </w:r>
      <w:r>
        <w:br/>
      </w:r>
      <w:r w:rsidRPr="00854B17">
        <w:t>Title:</w:t>
      </w:r>
      <w:r>
        <w:br/>
      </w:r>
      <w:r w:rsidRPr="00854B17">
        <w:t>Organization:</w:t>
      </w:r>
      <w:r>
        <w:br/>
      </w:r>
      <w:r w:rsidRPr="00854B17">
        <w:t>Email address:</w:t>
      </w:r>
      <w:r>
        <w:br/>
      </w:r>
      <w:r w:rsidRPr="00854B17">
        <w:t>Assistant, including email address (if applicable)</w:t>
      </w:r>
      <w:r>
        <w:t>:</w:t>
      </w:r>
    </w:p>
    <w:p w14:paraId="32B70DFF" w14:textId="77777777" w:rsidR="00386387" w:rsidRDefault="00386387" w:rsidP="00386387">
      <w:pPr>
        <w:pStyle w:val="Body"/>
      </w:pPr>
    </w:p>
    <w:p w14:paraId="7F48CD5F" w14:textId="77777777" w:rsidR="00386387" w:rsidRPr="008363F4" w:rsidRDefault="00386387" w:rsidP="00386387">
      <w:pPr>
        <w:pStyle w:val="Heading2"/>
      </w:pPr>
      <w:r w:rsidRPr="008363F4">
        <w:t>Your Project and Goals </w:t>
      </w:r>
    </w:p>
    <w:p w14:paraId="0C4D2515" w14:textId="77777777" w:rsidR="00386387" w:rsidRDefault="00386387" w:rsidP="00386387">
      <w:pPr>
        <w:pStyle w:val="Body"/>
        <w:numPr>
          <w:ilvl w:val="0"/>
          <w:numId w:val="17"/>
        </w:numPr>
      </w:pPr>
      <w:r w:rsidRPr="3562AA27">
        <w:t>The goal of the HHI is to support up to five participating states as they develop an integrated health and housing services and supports system at the state level to help individuals with a combination of health and social conditions or circumstances become and remain successfully housed. Please explain:</w:t>
      </w:r>
    </w:p>
    <w:p w14:paraId="14A3A2BF" w14:textId="77777777" w:rsidR="00386387" w:rsidRDefault="00386387" w:rsidP="00386387">
      <w:pPr>
        <w:pStyle w:val="Body"/>
        <w:numPr>
          <w:ilvl w:val="1"/>
          <w:numId w:val="17"/>
        </w:numPr>
      </w:pPr>
      <w:r>
        <w:t>H</w:t>
      </w:r>
      <w:r w:rsidRPr="13965795">
        <w:t xml:space="preserve">ow </w:t>
      </w:r>
      <w:r>
        <w:t>the HHI</w:t>
      </w:r>
      <w:r w:rsidRPr="13965795">
        <w:t xml:space="preserve"> aligns with your state’s </w:t>
      </w:r>
      <w:r>
        <w:t>health and housing goals and activities</w:t>
      </w:r>
      <w:r w:rsidRPr="13965795">
        <w:t xml:space="preserve"> (e.g., </w:t>
      </w:r>
      <w:r>
        <w:t xml:space="preserve">whole of government approaches, Medicaid strategies, </w:t>
      </w:r>
      <w:r w:rsidRPr="13965795">
        <w:t xml:space="preserve">plans to end homelessness, </w:t>
      </w:r>
      <w:r>
        <w:t xml:space="preserve">serving rural populations, </w:t>
      </w:r>
      <w:r w:rsidRPr="13965795">
        <w:t xml:space="preserve">state Olmstead Plan, state aging plan, relevant </w:t>
      </w:r>
      <w:r>
        <w:t>block</w:t>
      </w:r>
      <w:r w:rsidRPr="13965795">
        <w:t xml:space="preserve"> grant activities, </w:t>
      </w:r>
      <w:r>
        <w:t>etc.</w:t>
      </w:r>
      <w:r w:rsidRPr="13965795">
        <w:t>)</w:t>
      </w:r>
      <w:r>
        <w:t>. This may include identifying priority populations.</w:t>
      </w:r>
    </w:p>
    <w:p w14:paraId="7B3CA722" w14:textId="77777777" w:rsidR="00386387" w:rsidRDefault="00386387" w:rsidP="00386387">
      <w:pPr>
        <w:pStyle w:val="Body"/>
        <w:numPr>
          <w:ilvl w:val="1"/>
          <w:numId w:val="17"/>
        </w:numPr>
      </w:pPr>
      <w:r w:rsidRPr="00AC66DB">
        <w:t>What your state intends to achieve towards this goal by participating in this technical assistance opportunity.</w:t>
      </w:r>
    </w:p>
    <w:p w14:paraId="0579F121" w14:textId="77777777" w:rsidR="00386387" w:rsidRDefault="00386387" w:rsidP="00386387">
      <w:pPr>
        <w:pStyle w:val="Body"/>
        <w:numPr>
          <w:ilvl w:val="0"/>
          <w:numId w:val="17"/>
        </w:numPr>
      </w:pPr>
      <w:r w:rsidRPr="3562AA27">
        <w:t>Provide a brief description of your state’s recent and current activities developing or expanding health and housing initiatives (including through Medicaid and cross-agency or whole of government approaches). Identify the roles of key partner agencies and any notable accomplishments to date associated with these activities.</w:t>
      </w:r>
    </w:p>
    <w:p w14:paraId="196D08EE" w14:textId="77777777" w:rsidR="00386387" w:rsidRDefault="00386387" w:rsidP="00386387">
      <w:pPr>
        <w:pStyle w:val="Body"/>
        <w:numPr>
          <w:ilvl w:val="0"/>
          <w:numId w:val="17"/>
        </w:numPr>
      </w:pPr>
      <w:r w:rsidRPr="13965795">
        <w:t>Identify the roles of key partner agencies, organizations, and team members that will be involved.</w:t>
      </w:r>
    </w:p>
    <w:p w14:paraId="6043E0C1" w14:textId="2CF3A0D0" w:rsidR="00386387" w:rsidRPr="00FB5D84" w:rsidRDefault="00386387" w:rsidP="00386387">
      <w:pPr>
        <w:pStyle w:val="Body"/>
        <w:numPr>
          <w:ilvl w:val="0"/>
          <w:numId w:val="17"/>
        </w:numPr>
      </w:pPr>
      <w:r w:rsidRPr="00FB5D84">
        <w:t>In the list below, please choose strategies that your state would be interested in learning about/receiving technical assistance during the Institute. Check all that apply: </w:t>
      </w:r>
    </w:p>
    <w:p w14:paraId="27122DDC" w14:textId="77777777" w:rsidR="00386387" w:rsidRPr="00620969" w:rsidRDefault="00386387" w:rsidP="00386387">
      <w:pPr>
        <w:pStyle w:val="Body"/>
        <w:ind w:left="720"/>
      </w:pPr>
      <w:r>
        <w:rPr>
          <w:rFonts w:ascii="Symbol" w:hAnsi="Symbol" w:hint="eastAsia"/>
          <w:highlight w:val="lightGray"/>
        </w:rPr>
        <w:fldChar w:fldCharType="begin">
          <w:ffData>
            <w:name w:val="Check1"/>
            <w:enabled/>
            <w:calcOnExit w:val="0"/>
            <w:checkBox>
              <w:sizeAuto/>
              <w:default w:val="0"/>
            </w:checkBox>
          </w:ffData>
        </w:fldChar>
      </w:r>
      <w:bookmarkStart w:id="0" w:name="Check1"/>
      <w:r>
        <w:rPr>
          <w:rFonts w:ascii="Symbol" w:hAnsi="Symbol" w:hint="eastAsia"/>
          <w:highlight w:val="lightGray"/>
        </w:rPr>
        <w:instrText xml:space="preserve"> </w:instrText>
      </w:r>
      <w:r>
        <w:rPr>
          <w:rFonts w:ascii="Symbol" w:hAnsi="Symbol"/>
          <w:highlight w:val="lightGray"/>
        </w:rPr>
        <w:instrText>FORMCHECKBOX</w:instrText>
      </w:r>
      <w:r>
        <w:rPr>
          <w:rFonts w:ascii="Symbol" w:hAnsi="Symbol" w:hint="eastAsia"/>
          <w:highlight w:val="lightGray"/>
        </w:rPr>
        <w:instrText xml:space="preserve"> </w:instrText>
      </w:r>
      <w:r w:rsidR="00000000">
        <w:rPr>
          <w:rFonts w:ascii="Symbol" w:hAnsi="Symbol"/>
          <w:highlight w:val="lightGray"/>
        </w:rPr>
      </w:r>
      <w:r w:rsidR="00000000">
        <w:rPr>
          <w:rFonts w:ascii="Symbol" w:hAnsi="Symbol"/>
          <w:highlight w:val="lightGray"/>
        </w:rPr>
        <w:fldChar w:fldCharType="separate"/>
      </w:r>
      <w:r>
        <w:rPr>
          <w:rFonts w:ascii="Symbol" w:hAnsi="Symbol" w:hint="eastAsia"/>
          <w:highlight w:val="lightGray"/>
        </w:rPr>
        <w:fldChar w:fldCharType="end"/>
      </w:r>
      <w:bookmarkEnd w:id="0"/>
      <w:r>
        <w:rPr>
          <w:rFonts w:ascii="Symbol" w:hAnsi="Symbol"/>
        </w:rPr>
        <w:t xml:space="preserve"> </w:t>
      </w:r>
      <w:r w:rsidRPr="00620969">
        <w:t xml:space="preserve">New/ strengthened partnerships </w:t>
      </w:r>
      <w:r>
        <w:t>among</w:t>
      </w:r>
      <w:r w:rsidRPr="002516F4">
        <w:t xml:space="preserve"> </w:t>
      </w:r>
      <w:r>
        <w:t xml:space="preserve">health centers, </w:t>
      </w:r>
      <w:r w:rsidRPr="00620969">
        <w:t>Continuums of Care (CoCs</w:t>
      </w:r>
      <w:r w:rsidRPr="002516F4">
        <w:t>)</w:t>
      </w:r>
      <w:r>
        <w:t>, Public Housing Authorities (PHAs),</w:t>
      </w:r>
      <w:r w:rsidRPr="00620969">
        <w:t xml:space="preserve"> and other housing entities, health and human services organizations, and the </w:t>
      </w:r>
      <w:proofErr w:type="gramStart"/>
      <w:r w:rsidRPr="00620969">
        <w:t>state</w:t>
      </w:r>
      <w:proofErr w:type="gramEnd"/>
    </w:p>
    <w:p w14:paraId="7F7615B4" w14:textId="77777777" w:rsidR="00386387" w:rsidRPr="00062EB7" w:rsidRDefault="00386387" w:rsidP="00386387">
      <w:pPr>
        <w:pStyle w:val="Body"/>
        <w:ind w:left="720"/>
      </w:pPr>
      <w:r>
        <w:rPr>
          <w:rFonts w:ascii="Symbol" w:hAnsi="Symbol" w:hint="eastAsia"/>
          <w:highlight w:val="lightGray"/>
        </w:rPr>
        <w:fldChar w:fldCharType="begin">
          <w:ffData>
            <w:name w:val="Check2"/>
            <w:enabled/>
            <w:calcOnExit w:val="0"/>
            <w:checkBox>
              <w:sizeAuto/>
              <w:default w:val="0"/>
            </w:checkBox>
          </w:ffData>
        </w:fldChar>
      </w:r>
      <w:bookmarkStart w:id="1" w:name="Check2"/>
      <w:r>
        <w:rPr>
          <w:rFonts w:ascii="Symbol" w:hAnsi="Symbol" w:hint="eastAsia"/>
          <w:highlight w:val="lightGray"/>
        </w:rPr>
        <w:instrText xml:space="preserve"> </w:instrText>
      </w:r>
      <w:r>
        <w:rPr>
          <w:rFonts w:ascii="Symbol" w:hAnsi="Symbol"/>
          <w:highlight w:val="lightGray"/>
        </w:rPr>
        <w:instrText>FORMCHECKBOX</w:instrText>
      </w:r>
      <w:r>
        <w:rPr>
          <w:rFonts w:ascii="Symbol" w:hAnsi="Symbol" w:hint="eastAsia"/>
          <w:highlight w:val="lightGray"/>
        </w:rPr>
        <w:instrText xml:space="preserve"> </w:instrText>
      </w:r>
      <w:r w:rsidR="00000000">
        <w:rPr>
          <w:rFonts w:ascii="Symbol" w:hAnsi="Symbol"/>
          <w:highlight w:val="lightGray"/>
        </w:rPr>
      </w:r>
      <w:r w:rsidR="00000000">
        <w:rPr>
          <w:rFonts w:ascii="Symbol" w:hAnsi="Symbol"/>
          <w:highlight w:val="lightGray"/>
        </w:rPr>
        <w:fldChar w:fldCharType="separate"/>
      </w:r>
      <w:r>
        <w:rPr>
          <w:rFonts w:ascii="Symbol" w:hAnsi="Symbol" w:hint="eastAsia"/>
          <w:highlight w:val="lightGray"/>
        </w:rPr>
        <w:fldChar w:fldCharType="end"/>
      </w:r>
      <w:bookmarkEnd w:id="1"/>
      <w:r>
        <w:rPr>
          <w:rFonts w:ascii="Symbol" w:hAnsi="Symbol"/>
        </w:rPr>
        <w:t xml:space="preserve"> </w:t>
      </w:r>
      <w:r w:rsidRPr="00062EB7">
        <w:t>Braiding funding to support housing capital, rental assistance, and supportive services</w:t>
      </w:r>
      <w:r>
        <w:t xml:space="preserve">, including for services/activities not covered under the Medicaid </w:t>
      </w:r>
      <w:proofErr w:type="gramStart"/>
      <w:r>
        <w:t>program</w:t>
      </w:r>
      <w:proofErr w:type="gramEnd"/>
    </w:p>
    <w:p w14:paraId="702B90DA" w14:textId="77777777" w:rsidR="00386387" w:rsidRDefault="00386387" w:rsidP="00386387">
      <w:pPr>
        <w:pStyle w:val="Body"/>
        <w:ind w:left="720"/>
      </w:pPr>
      <w:r>
        <w:rPr>
          <w:rFonts w:ascii="Symbol" w:hAnsi="Symbol" w:hint="eastAsia"/>
          <w:highlight w:val="lightGray"/>
        </w:rPr>
        <w:lastRenderedPageBreak/>
        <w:fldChar w:fldCharType="begin">
          <w:ffData>
            <w:name w:val="Check3"/>
            <w:enabled/>
            <w:calcOnExit w:val="0"/>
            <w:checkBox>
              <w:sizeAuto/>
              <w:default w:val="0"/>
            </w:checkBox>
          </w:ffData>
        </w:fldChar>
      </w:r>
      <w:bookmarkStart w:id="2" w:name="Check3"/>
      <w:r>
        <w:rPr>
          <w:rFonts w:ascii="Symbol" w:hAnsi="Symbol" w:hint="eastAsia"/>
          <w:highlight w:val="lightGray"/>
        </w:rPr>
        <w:instrText xml:space="preserve"> </w:instrText>
      </w:r>
      <w:r>
        <w:rPr>
          <w:rFonts w:ascii="Symbol" w:hAnsi="Symbol"/>
          <w:highlight w:val="lightGray"/>
        </w:rPr>
        <w:instrText>FORMCHECKBOX</w:instrText>
      </w:r>
      <w:r>
        <w:rPr>
          <w:rFonts w:ascii="Symbol" w:hAnsi="Symbol" w:hint="eastAsia"/>
          <w:highlight w:val="lightGray"/>
        </w:rPr>
        <w:instrText xml:space="preserve"> </w:instrText>
      </w:r>
      <w:r w:rsidR="00000000">
        <w:rPr>
          <w:rFonts w:ascii="Symbol" w:hAnsi="Symbol"/>
          <w:highlight w:val="lightGray"/>
        </w:rPr>
      </w:r>
      <w:r w:rsidR="00000000">
        <w:rPr>
          <w:rFonts w:ascii="Symbol" w:hAnsi="Symbol"/>
          <w:highlight w:val="lightGray"/>
        </w:rPr>
        <w:fldChar w:fldCharType="separate"/>
      </w:r>
      <w:r>
        <w:rPr>
          <w:rFonts w:ascii="Symbol" w:hAnsi="Symbol" w:hint="eastAsia"/>
          <w:highlight w:val="lightGray"/>
        </w:rPr>
        <w:fldChar w:fldCharType="end"/>
      </w:r>
      <w:bookmarkEnd w:id="2"/>
      <w:r>
        <w:rPr>
          <w:rFonts w:ascii="Symbol" w:hAnsi="Symbol"/>
        </w:rPr>
        <w:t xml:space="preserve"> </w:t>
      </w:r>
      <w:r>
        <w:t>Services and benefit design</w:t>
      </w:r>
    </w:p>
    <w:p w14:paraId="5260DBC7" w14:textId="77777777" w:rsidR="00386387" w:rsidRDefault="00386387" w:rsidP="00386387">
      <w:pPr>
        <w:pStyle w:val="Body"/>
        <w:ind w:left="720"/>
      </w:pPr>
      <w:r>
        <w:rPr>
          <w:rFonts w:ascii="Symbol" w:hAnsi="Symbol" w:hint="eastAsia"/>
          <w:highlight w:val="lightGray"/>
        </w:rPr>
        <w:fldChar w:fldCharType="begin">
          <w:ffData>
            <w:name w:val="Check5"/>
            <w:enabled/>
            <w:calcOnExit w:val="0"/>
            <w:checkBox>
              <w:sizeAuto/>
              <w:default w:val="0"/>
            </w:checkBox>
          </w:ffData>
        </w:fldChar>
      </w:r>
      <w:bookmarkStart w:id="3" w:name="Check5"/>
      <w:r>
        <w:rPr>
          <w:rFonts w:ascii="Symbol" w:hAnsi="Symbol" w:hint="eastAsia"/>
          <w:highlight w:val="lightGray"/>
        </w:rPr>
        <w:instrText xml:space="preserve"> </w:instrText>
      </w:r>
      <w:r>
        <w:rPr>
          <w:rFonts w:ascii="Symbol" w:hAnsi="Symbol"/>
          <w:highlight w:val="lightGray"/>
        </w:rPr>
        <w:instrText>FORMCHECKBOX</w:instrText>
      </w:r>
      <w:r>
        <w:rPr>
          <w:rFonts w:ascii="Symbol" w:hAnsi="Symbol" w:hint="eastAsia"/>
          <w:highlight w:val="lightGray"/>
        </w:rPr>
        <w:instrText xml:space="preserve"> </w:instrText>
      </w:r>
      <w:r w:rsidR="00000000">
        <w:rPr>
          <w:rFonts w:ascii="Symbol" w:hAnsi="Symbol"/>
          <w:highlight w:val="lightGray"/>
        </w:rPr>
      </w:r>
      <w:r w:rsidR="00000000">
        <w:rPr>
          <w:rFonts w:ascii="Symbol" w:hAnsi="Symbol"/>
          <w:highlight w:val="lightGray"/>
        </w:rPr>
        <w:fldChar w:fldCharType="separate"/>
      </w:r>
      <w:r>
        <w:rPr>
          <w:rFonts w:ascii="Symbol" w:hAnsi="Symbol" w:hint="eastAsia"/>
          <w:highlight w:val="lightGray"/>
        </w:rPr>
        <w:fldChar w:fldCharType="end"/>
      </w:r>
      <w:bookmarkEnd w:id="3"/>
      <w:r>
        <w:rPr>
          <w:rFonts w:ascii="Symbol" w:hAnsi="Symbol"/>
        </w:rPr>
        <w:t xml:space="preserve"> </w:t>
      </w:r>
      <w:r>
        <w:t xml:space="preserve">Considering the structure of delivery system(s) and contracting with managed care, third-party administrators, providers, and other involved </w:t>
      </w:r>
      <w:proofErr w:type="gramStart"/>
      <w:r>
        <w:t>organizations</w:t>
      </w:r>
      <w:proofErr w:type="gramEnd"/>
    </w:p>
    <w:p w14:paraId="68DC4060" w14:textId="77777777" w:rsidR="00386387" w:rsidRDefault="00386387" w:rsidP="00386387">
      <w:pPr>
        <w:pStyle w:val="Body"/>
        <w:ind w:left="720"/>
      </w:pPr>
      <w:r>
        <w:rPr>
          <w:rFonts w:ascii="Symbol" w:hAnsi="Symbol" w:hint="eastAsia"/>
          <w:highlight w:val="lightGray"/>
        </w:rPr>
        <w:fldChar w:fldCharType="begin">
          <w:ffData>
            <w:name w:val="Check6"/>
            <w:enabled/>
            <w:calcOnExit w:val="0"/>
            <w:checkBox>
              <w:sizeAuto/>
              <w:default w:val="0"/>
            </w:checkBox>
          </w:ffData>
        </w:fldChar>
      </w:r>
      <w:bookmarkStart w:id="4" w:name="Check6"/>
      <w:r>
        <w:rPr>
          <w:rFonts w:ascii="Symbol" w:hAnsi="Symbol" w:hint="eastAsia"/>
          <w:highlight w:val="lightGray"/>
        </w:rPr>
        <w:instrText xml:space="preserve"> </w:instrText>
      </w:r>
      <w:r>
        <w:rPr>
          <w:rFonts w:ascii="Symbol" w:hAnsi="Symbol"/>
          <w:highlight w:val="lightGray"/>
        </w:rPr>
        <w:instrText>FORMCHECKBOX</w:instrText>
      </w:r>
      <w:r>
        <w:rPr>
          <w:rFonts w:ascii="Symbol" w:hAnsi="Symbol" w:hint="eastAsia"/>
          <w:highlight w:val="lightGray"/>
        </w:rPr>
        <w:instrText xml:space="preserve"> </w:instrText>
      </w:r>
      <w:r w:rsidR="00000000">
        <w:rPr>
          <w:rFonts w:ascii="Symbol" w:hAnsi="Symbol"/>
          <w:highlight w:val="lightGray"/>
        </w:rPr>
      </w:r>
      <w:r w:rsidR="00000000">
        <w:rPr>
          <w:rFonts w:ascii="Symbol" w:hAnsi="Symbol"/>
          <w:highlight w:val="lightGray"/>
        </w:rPr>
        <w:fldChar w:fldCharType="separate"/>
      </w:r>
      <w:r>
        <w:rPr>
          <w:rFonts w:ascii="Symbol" w:hAnsi="Symbol" w:hint="eastAsia"/>
          <w:highlight w:val="lightGray"/>
        </w:rPr>
        <w:fldChar w:fldCharType="end"/>
      </w:r>
      <w:bookmarkEnd w:id="4"/>
      <w:r>
        <w:rPr>
          <w:rFonts w:ascii="Symbol" w:hAnsi="Symbol"/>
        </w:rPr>
        <w:t xml:space="preserve"> </w:t>
      </w:r>
      <w:r>
        <w:t>Payment models, rate-setting, and value-based purchasing strategies</w:t>
      </w:r>
    </w:p>
    <w:p w14:paraId="649E8FF8" w14:textId="77777777" w:rsidR="00386387" w:rsidRDefault="00386387" w:rsidP="00386387">
      <w:pPr>
        <w:pStyle w:val="Body"/>
        <w:ind w:left="720"/>
      </w:pPr>
      <w:r>
        <w:rPr>
          <w:rFonts w:ascii="Symbol" w:hAnsi="Symbol" w:hint="eastAsia"/>
          <w:highlight w:val="lightGray"/>
        </w:rPr>
        <w:fldChar w:fldCharType="begin">
          <w:ffData>
            <w:name w:val="Check7"/>
            <w:enabled/>
            <w:calcOnExit w:val="0"/>
            <w:checkBox>
              <w:sizeAuto/>
              <w:default w:val="0"/>
            </w:checkBox>
          </w:ffData>
        </w:fldChar>
      </w:r>
      <w:bookmarkStart w:id="5" w:name="Check7"/>
      <w:r>
        <w:rPr>
          <w:rFonts w:ascii="Symbol" w:hAnsi="Symbol" w:hint="eastAsia"/>
          <w:highlight w:val="lightGray"/>
        </w:rPr>
        <w:instrText xml:space="preserve"> </w:instrText>
      </w:r>
      <w:r>
        <w:rPr>
          <w:rFonts w:ascii="Symbol" w:hAnsi="Symbol"/>
          <w:highlight w:val="lightGray"/>
        </w:rPr>
        <w:instrText>FORMCHECKBOX</w:instrText>
      </w:r>
      <w:r>
        <w:rPr>
          <w:rFonts w:ascii="Symbol" w:hAnsi="Symbol" w:hint="eastAsia"/>
          <w:highlight w:val="lightGray"/>
        </w:rPr>
        <w:instrText xml:space="preserve"> </w:instrText>
      </w:r>
      <w:r w:rsidR="00000000">
        <w:rPr>
          <w:rFonts w:ascii="Symbol" w:hAnsi="Symbol"/>
          <w:highlight w:val="lightGray"/>
        </w:rPr>
      </w:r>
      <w:r w:rsidR="00000000">
        <w:rPr>
          <w:rFonts w:ascii="Symbol" w:hAnsi="Symbol"/>
          <w:highlight w:val="lightGray"/>
        </w:rPr>
        <w:fldChar w:fldCharType="separate"/>
      </w:r>
      <w:r>
        <w:rPr>
          <w:rFonts w:ascii="Symbol" w:hAnsi="Symbol" w:hint="eastAsia"/>
          <w:highlight w:val="lightGray"/>
        </w:rPr>
        <w:fldChar w:fldCharType="end"/>
      </w:r>
      <w:bookmarkEnd w:id="5"/>
      <w:r>
        <w:rPr>
          <w:rFonts w:ascii="Symbol" w:hAnsi="Symbol"/>
        </w:rPr>
        <w:t xml:space="preserve"> </w:t>
      </w:r>
      <w:r>
        <w:t>Coordinating housing and services approaches (including considering coordinated entry, PHA waitlists, etc. and Medicaid eligibility/approval; partnerships between Medicaid and PHAs to administer rental assistance to Medicaid beneficiaries)</w:t>
      </w:r>
    </w:p>
    <w:p w14:paraId="320608EB" w14:textId="77777777" w:rsidR="00386387" w:rsidRDefault="00386387" w:rsidP="00386387">
      <w:pPr>
        <w:pStyle w:val="Body"/>
        <w:ind w:left="720"/>
      </w:pPr>
      <w:r>
        <w:rPr>
          <w:rFonts w:ascii="Symbol" w:hAnsi="Symbol" w:hint="eastAsia"/>
          <w:highlight w:val="lightGray"/>
        </w:rPr>
        <w:fldChar w:fldCharType="begin">
          <w:ffData>
            <w:name w:val="Check8"/>
            <w:enabled/>
            <w:calcOnExit w:val="0"/>
            <w:checkBox>
              <w:sizeAuto/>
              <w:default w:val="0"/>
            </w:checkBox>
          </w:ffData>
        </w:fldChar>
      </w:r>
      <w:bookmarkStart w:id="6" w:name="Check8"/>
      <w:r>
        <w:rPr>
          <w:rFonts w:ascii="Symbol" w:hAnsi="Symbol" w:hint="eastAsia"/>
          <w:highlight w:val="lightGray"/>
        </w:rPr>
        <w:instrText xml:space="preserve"> </w:instrText>
      </w:r>
      <w:r>
        <w:rPr>
          <w:rFonts w:ascii="Symbol" w:hAnsi="Symbol"/>
          <w:highlight w:val="lightGray"/>
        </w:rPr>
        <w:instrText>FORMCHECKBOX</w:instrText>
      </w:r>
      <w:r>
        <w:rPr>
          <w:rFonts w:ascii="Symbol" w:hAnsi="Symbol" w:hint="eastAsia"/>
          <w:highlight w:val="lightGray"/>
        </w:rPr>
        <w:instrText xml:space="preserve"> </w:instrText>
      </w:r>
      <w:r w:rsidR="00000000">
        <w:rPr>
          <w:rFonts w:ascii="Symbol" w:hAnsi="Symbol"/>
          <w:highlight w:val="lightGray"/>
        </w:rPr>
      </w:r>
      <w:r w:rsidR="00000000">
        <w:rPr>
          <w:rFonts w:ascii="Symbol" w:hAnsi="Symbol"/>
          <w:highlight w:val="lightGray"/>
        </w:rPr>
        <w:fldChar w:fldCharType="separate"/>
      </w:r>
      <w:r>
        <w:rPr>
          <w:rFonts w:ascii="Symbol" w:hAnsi="Symbol" w:hint="eastAsia"/>
          <w:highlight w:val="lightGray"/>
        </w:rPr>
        <w:fldChar w:fldCharType="end"/>
      </w:r>
      <w:bookmarkEnd w:id="6"/>
      <w:r>
        <w:rPr>
          <w:rFonts w:ascii="Symbol" w:hAnsi="Symbol"/>
        </w:rPr>
        <w:t xml:space="preserve"> </w:t>
      </w:r>
      <w:r>
        <w:t xml:space="preserve">Building provider network capacity to deliver and track services and to receive </w:t>
      </w:r>
      <w:proofErr w:type="gramStart"/>
      <w:r>
        <w:t>payment</w:t>
      </w:r>
      <w:proofErr w:type="gramEnd"/>
    </w:p>
    <w:p w14:paraId="2C90E176" w14:textId="77777777" w:rsidR="00386387" w:rsidRDefault="00386387" w:rsidP="00386387">
      <w:pPr>
        <w:pStyle w:val="Body"/>
        <w:ind w:left="720"/>
      </w:pPr>
      <w:r>
        <w:rPr>
          <w:rFonts w:ascii="Symbol" w:hAnsi="Symbol" w:hint="eastAsia"/>
          <w:highlight w:val="lightGray"/>
        </w:rPr>
        <w:fldChar w:fldCharType="begin">
          <w:ffData>
            <w:name w:val="Check9"/>
            <w:enabled/>
            <w:calcOnExit w:val="0"/>
            <w:checkBox>
              <w:sizeAuto/>
              <w:default w:val="0"/>
            </w:checkBox>
          </w:ffData>
        </w:fldChar>
      </w:r>
      <w:bookmarkStart w:id="7" w:name="Check9"/>
      <w:r>
        <w:rPr>
          <w:rFonts w:ascii="Symbol" w:hAnsi="Symbol" w:hint="eastAsia"/>
          <w:highlight w:val="lightGray"/>
        </w:rPr>
        <w:instrText xml:space="preserve"> </w:instrText>
      </w:r>
      <w:r>
        <w:rPr>
          <w:rFonts w:ascii="Symbol" w:hAnsi="Symbol"/>
          <w:highlight w:val="lightGray"/>
        </w:rPr>
        <w:instrText>FORMCHECKBOX</w:instrText>
      </w:r>
      <w:r>
        <w:rPr>
          <w:rFonts w:ascii="Symbol" w:hAnsi="Symbol" w:hint="eastAsia"/>
          <w:highlight w:val="lightGray"/>
        </w:rPr>
        <w:instrText xml:space="preserve"> </w:instrText>
      </w:r>
      <w:r w:rsidR="00000000">
        <w:rPr>
          <w:rFonts w:ascii="Symbol" w:hAnsi="Symbol"/>
          <w:highlight w:val="lightGray"/>
        </w:rPr>
      </w:r>
      <w:r w:rsidR="00000000">
        <w:rPr>
          <w:rFonts w:ascii="Symbol" w:hAnsi="Symbol"/>
          <w:highlight w:val="lightGray"/>
        </w:rPr>
        <w:fldChar w:fldCharType="separate"/>
      </w:r>
      <w:r>
        <w:rPr>
          <w:rFonts w:ascii="Symbol" w:hAnsi="Symbol" w:hint="eastAsia"/>
          <w:highlight w:val="lightGray"/>
        </w:rPr>
        <w:fldChar w:fldCharType="end"/>
      </w:r>
      <w:bookmarkEnd w:id="7"/>
      <w:r>
        <w:rPr>
          <w:rFonts w:ascii="Symbol" w:hAnsi="Symbol"/>
        </w:rPr>
        <w:t xml:space="preserve"> </w:t>
      </w:r>
      <w:r>
        <w:t xml:space="preserve">Data strategies to identify and </w:t>
      </w:r>
      <w:r w:rsidRPr="13965795">
        <w:t>prioritize</w:t>
      </w:r>
      <w:r>
        <w:t xml:space="preserve"> individuals for housing and services, including establishing data use agreements, cross system data matching, and other data sharing </w:t>
      </w:r>
      <w:proofErr w:type="gramStart"/>
      <w:r>
        <w:t>infrastructure</w:t>
      </w:r>
      <w:proofErr w:type="gramEnd"/>
    </w:p>
    <w:p w14:paraId="4D262749" w14:textId="77777777" w:rsidR="00386387" w:rsidRDefault="00386387" w:rsidP="00386387">
      <w:pPr>
        <w:pStyle w:val="Body"/>
        <w:ind w:left="720"/>
      </w:pPr>
      <w:r>
        <w:rPr>
          <w:rFonts w:ascii="Symbol" w:hAnsi="Symbol" w:hint="eastAsia"/>
          <w:highlight w:val="lightGray"/>
        </w:rPr>
        <w:fldChar w:fldCharType="begin">
          <w:ffData>
            <w:name w:val="Check10"/>
            <w:enabled/>
            <w:calcOnExit w:val="0"/>
            <w:checkBox>
              <w:sizeAuto/>
              <w:default w:val="0"/>
            </w:checkBox>
          </w:ffData>
        </w:fldChar>
      </w:r>
      <w:bookmarkStart w:id="8" w:name="Check10"/>
      <w:r>
        <w:rPr>
          <w:rFonts w:ascii="Symbol" w:hAnsi="Symbol" w:hint="eastAsia"/>
          <w:highlight w:val="lightGray"/>
        </w:rPr>
        <w:instrText xml:space="preserve"> </w:instrText>
      </w:r>
      <w:r>
        <w:rPr>
          <w:rFonts w:ascii="Symbol" w:hAnsi="Symbol"/>
          <w:highlight w:val="lightGray"/>
        </w:rPr>
        <w:instrText>FORMCHECKBOX</w:instrText>
      </w:r>
      <w:r>
        <w:rPr>
          <w:rFonts w:ascii="Symbol" w:hAnsi="Symbol" w:hint="eastAsia"/>
          <w:highlight w:val="lightGray"/>
        </w:rPr>
        <w:instrText xml:space="preserve"> </w:instrText>
      </w:r>
      <w:r w:rsidR="00000000">
        <w:rPr>
          <w:rFonts w:ascii="Symbol" w:hAnsi="Symbol"/>
          <w:highlight w:val="lightGray"/>
        </w:rPr>
      </w:r>
      <w:r w:rsidR="00000000">
        <w:rPr>
          <w:rFonts w:ascii="Symbol" w:hAnsi="Symbol"/>
          <w:highlight w:val="lightGray"/>
        </w:rPr>
        <w:fldChar w:fldCharType="separate"/>
      </w:r>
      <w:r>
        <w:rPr>
          <w:rFonts w:ascii="Symbol" w:hAnsi="Symbol" w:hint="eastAsia"/>
          <w:highlight w:val="lightGray"/>
        </w:rPr>
        <w:fldChar w:fldCharType="end"/>
      </w:r>
      <w:bookmarkEnd w:id="8"/>
      <w:r>
        <w:rPr>
          <w:rFonts w:ascii="Symbol" w:hAnsi="Symbol"/>
        </w:rPr>
        <w:t xml:space="preserve"> </w:t>
      </w:r>
      <w:r>
        <w:t>Advancing</w:t>
      </w:r>
      <w:r w:rsidRPr="13965795">
        <w:t xml:space="preserve"> equity in program tools and </w:t>
      </w:r>
      <w:r>
        <w:t xml:space="preserve">design, including for rural </w:t>
      </w:r>
      <w:proofErr w:type="gramStart"/>
      <w:r>
        <w:t>areas</w:t>
      </w:r>
      <w:proofErr w:type="gramEnd"/>
      <w:r>
        <w:t xml:space="preserve"> </w:t>
      </w:r>
    </w:p>
    <w:p w14:paraId="4BBDF6EF" w14:textId="77777777" w:rsidR="00386387" w:rsidRDefault="00386387" w:rsidP="00386387">
      <w:pPr>
        <w:pStyle w:val="Body"/>
        <w:ind w:left="720"/>
      </w:pPr>
      <w:r>
        <w:rPr>
          <w:rFonts w:ascii="Symbol" w:hAnsi="Symbol" w:hint="eastAsia"/>
          <w:highlight w:val="lightGray"/>
        </w:rPr>
        <w:fldChar w:fldCharType="begin">
          <w:ffData>
            <w:name w:val="Check11"/>
            <w:enabled/>
            <w:calcOnExit w:val="0"/>
            <w:checkBox>
              <w:sizeAuto/>
              <w:default w:val="0"/>
            </w:checkBox>
          </w:ffData>
        </w:fldChar>
      </w:r>
      <w:bookmarkStart w:id="9" w:name="Check11"/>
      <w:r>
        <w:rPr>
          <w:rFonts w:ascii="Symbol" w:hAnsi="Symbol" w:hint="eastAsia"/>
          <w:highlight w:val="lightGray"/>
        </w:rPr>
        <w:instrText xml:space="preserve"> </w:instrText>
      </w:r>
      <w:r>
        <w:rPr>
          <w:rFonts w:ascii="Symbol" w:hAnsi="Symbol"/>
          <w:highlight w:val="lightGray"/>
        </w:rPr>
        <w:instrText>FORMCHECKBOX</w:instrText>
      </w:r>
      <w:r>
        <w:rPr>
          <w:rFonts w:ascii="Symbol" w:hAnsi="Symbol" w:hint="eastAsia"/>
          <w:highlight w:val="lightGray"/>
        </w:rPr>
        <w:instrText xml:space="preserve"> </w:instrText>
      </w:r>
      <w:r w:rsidR="00000000">
        <w:rPr>
          <w:rFonts w:ascii="Symbol" w:hAnsi="Symbol"/>
          <w:highlight w:val="lightGray"/>
        </w:rPr>
      </w:r>
      <w:r w:rsidR="00000000">
        <w:rPr>
          <w:rFonts w:ascii="Symbol" w:hAnsi="Symbol"/>
          <w:highlight w:val="lightGray"/>
        </w:rPr>
        <w:fldChar w:fldCharType="separate"/>
      </w:r>
      <w:r>
        <w:rPr>
          <w:rFonts w:ascii="Symbol" w:hAnsi="Symbol" w:hint="eastAsia"/>
          <w:highlight w:val="lightGray"/>
        </w:rPr>
        <w:fldChar w:fldCharType="end"/>
      </w:r>
      <w:bookmarkEnd w:id="9"/>
      <w:r>
        <w:rPr>
          <w:rFonts w:ascii="Symbol" w:hAnsi="Symbol"/>
        </w:rPr>
        <w:t xml:space="preserve"> </w:t>
      </w:r>
      <w:r>
        <w:t xml:space="preserve">Strategies to support transition from institutional settings to the </w:t>
      </w:r>
      <w:proofErr w:type="gramStart"/>
      <w:r>
        <w:t>community</w:t>
      </w:r>
      <w:proofErr w:type="gramEnd"/>
    </w:p>
    <w:p w14:paraId="51B6F961" w14:textId="77777777" w:rsidR="00386387" w:rsidRDefault="00386387" w:rsidP="00386387">
      <w:pPr>
        <w:pStyle w:val="Body"/>
        <w:ind w:left="720"/>
      </w:pPr>
      <w:r>
        <w:rPr>
          <w:rFonts w:ascii="Symbol" w:hAnsi="Symbol" w:hint="eastAsia"/>
          <w:highlight w:val="lightGray"/>
        </w:rPr>
        <w:fldChar w:fldCharType="begin">
          <w:ffData>
            <w:name w:val="Check12"/>
            <w:enabled/>
            <w:calcOnExit w:val="0"/>
            <w:checkBox>
              <w:sizeAuto/>
              <w:default w:val="0"/>
            </w:checkBox>
          </w:ffData>
        </w:fldChar>
      </w:r>
      <w:bookmarkStart w:id="10" w:name="Check12"/>
      <w:r>
        <w:rPr>
          <w:rFonts w:ascii="Symbol" w:hAnsi="Symbol" w:hint="eastAsia"/>
          <w:highlight w:val="lightGray"/>
        </w:rPr>
        <w:instrText xml:space="preserve"> </w:instrText>
      </w:r>
      <w:r>
        <w:rPr>
          <w:rFonts w:ascii="Symbol" w:hAnsi="Symbol"/>
          <w:highlight w:val="lightGray"/>
        </w:rPr>
        <w:instrText>FORMCHECKBOX</w:instrText>
      </w:r>
      <w:r>
        <w:rPr>
          <w:rFonts w:ascii="Symbol" w:hAnsi="Symbol" w:hint="eastAsia"/>
          <w:highlight w:val="lightGray"/>
        </w:rPr>
        <w:instrText xml:space="preserve"> </w:instrText>
      </w:r>
      <w:r w:rsidR="00000000">
        <w:rPr>
          <w:rFonts w:ascii="Symbol" w:hAnsi="Symbol"/>
          <w:highlight w:val="lightGray"/>
        </w:rPr>
      </w:r>
      <w:r w:rsidR="00000000">
        <w:rPr>
          <w:rFonts w:ascii="Symbol" w:hAnsi="Symbol"/>
          <w:highlight w:val="lightGray"/>
        </w:rPr>
        <w:fldChar w:fldCharType="separate"/>
      </w:r>
      <w:r>
        <w:rPr>
          <w:rFonts w:ascii="Symbol" w:hAnsi="Symbol" w:hint="eastAsia"/>
          <w:highlight w:val="lightGray"/>
        </w:rPr>
        <w:fldChar w:fldCharType="end"/>
      </w:r>
      <w:bookmarkEnd w:id="10"/>
      <w:r>
        <w:rPr>
          <w:rFonts w:ascii="Symbol" w:hAnsi="Symbol"/>
        </w:rPr>
        <w:t xml:space="preserve"> </w:t>
      </w:r>
      <w:r>
        <w:t xml:space="preserve">Evaluation methods to assess performance and </w:t>
      </w:r>
      <w:proofErr w:type="gramStart"/>
      <w:r>
        <w:t>impact</w:t>
      </w:r>
      <w:proofErr w:type="gramEnd"/>
    </w:p>
    <w:p w14:paraId="7389CDCF" w14:textId="77777777" w:rsidR="00386387" w:rsidRPr="002516F4" w:rsidRDefault="00386387" w:rsidP="00386387">
      <w:pPr>
        <w:pStyle w:val="Body"/>
        <w:ind w:left="720"/>
      </w:pPr>
      <w:r>
        <w:fldChar w:fldCharType="begin">
          <w:ffData>
            <w:name w:val="Check14"/>
            <w:enabled/>
            <w:calcOnExit w:val="0"/>
            <w:checkBox>
              <w:sizeAuto/>
              <w:default w:val="0"/>
            </w:checkBox>
          </w:ffData>
        </w:fldChar>
      </w:r>
      <w:bookmarkStart w:id="11" w:name="Check14"/>
      <w:r>
        <w:instrText xml:space="preserve"> FORMCHECKBOX </w:instrText>
      </w:r>
      <w:r w:rsidR="00000000">
        <w:fldChar w:fldCharType="separate"/>
      </w:r>
      <w:r>
        <w:fldChar w:fldCharType="end"/>
      </w:r>
      <w:bookmarkEnd w:id="11"/>
      <w:r>
        <w:t xml:space="preserve"> D</w:t>
      </w:r>
      <w:r w:rsidRPr="001E314D">
        <w:t xml:space="preserve">eveloping partnerships to support short- and long-term rental </w:t>
      </w:r>
      <w:proofErr w:type="gramStart"/>
      <w:r w:rsidRPr="001E314D">
        <w:t>assistance</w:t>
      </w:r>
      <w:proofErr w:type="gramEnd"/>
    </w:p>
    <w:p w14:paraId="08A97AA9" w14:textId="77777777" w:rsidR="00386387" w:rsidRDefault="00386387" w:rsidP="00386387">
      <w:pPr>
        <w:pStyle w:val="Body"/>
        <w:ind w:left="720"/>
      </w:pPr>
      <w:r>
        <w:rPr>
          <w:rFonts w:ascii="Symbol" w:hAnsi="Symbol" w:hint="eastAsia"/>
          <w:highlight w:val="lightGray"/>
        </w:rPr>
        <w:fldChar w:fldCharType="begin">
          <w:ffData>
            <w:name w:val="Check13"/>
            <w:enabled/>
            <w:calcOnExit w:val="0"/>
            <w:checkBox>
              <w:sizeAuto/>
              <w:default w:val="0"/>
            </w:checkBox>
          </w:ffData>
        </w:fldChar>
      </w:r>
      <w:bookmarkStart w:id="12" w:name="Check13"/>
      <w:r>
        <w:rPr>
          <w:rFonts w:ascii="Symbol" w:hAnsi="Symbol" w:hint="eastAsia"/>
          <w:highlight w:val="lightGray"/>
        </w:rPr>
        <w:instrText xml:space="preserve"> </w:instrText>
      </w:r>
      <w:r>
        <w:rPr>
          <w:rFonts w:ascii="Symbol" w:hAnsi="Symbol"/>
          <w:highlight w:val="lightGray"/>
        </w:rPr>
        <w:instrText>FORMCHECKBOX</w:instrText>
      </w:r>
      <w:r>
        <w:rPr>
          <w:rFonts w:ascii="Symbol" w:hAnsi="Symbol" w:hint="eastAsia"/>
          <w:highlight w:val="lightGray"/>
        </w:rPr>
        <w:instrText xml:space="preserve"> </w:instrText>
      </w:r>
      <w:r w:rsidR="00000000">
        <w:rPr>
          <w:rFonts w:ascii="Symbol" w:hAnsi="Symbol"/>
          <w:highlight w:val="lightGray"/>
        </w:rPr>
      </w:r>
      <w:r w:rsidR="00000000">
        <w:rPr>
          <w:rFonts w:ascii="Symbol" w:hAnsi="Symbol"/>
          <w:highlight w:val="lightGray"/>
        </w:rPr>
        <w:fldChar w:fldCharType="separate"/>
      </w:r>
      <w:r>
        <w:rPr>
          <w:rFonts w:ascii="Symbol" w:hAnsi="Symbol" w:hint="eastAsia"/>
          <w:highlight w:val="lightGray"/>
        </w:rPr>
        <w:fldChar w:fldCharType="end"/>
      </w:r>
      <w:bookmarkEnd w:id="12"/>
      <w:r>
        <w:rPr>
          <w:rFonts w:ascii="Symbol" w:hAnsi="Symbol"/>
        </w:rPr>
        <w:t xml:space="preserve"> </w:t>
      </w:r>
      <w:r w:rsidRPr="00620969">
        <w:t>Other (please specify):</w:t>
      </w:r>
    </w:p>
    <w:p w14:paraId="68D34DA1" w14:textId="77777777" w:rsidR="00386387" w:rsidRPr="00620969" w:rsidRDefault="00386387" w:rsidP="00386387">
      <w:pPr>
        <w:pStyle w:val="Body"/>
      </w:pPr>
    </w:p>
    <w:p w14:paraId="0D560816" w14:textId="77777777" w:rsidR="00386387" w:rsidRPr="00620969" w:rsidRDefault="00386387" w:rsidP="00386387">
      <w:pPr>
        <w:pStyle w:val="Body"/>
      </w:pPr>
      <w:r w:rsidRPr="00620969">
        <w:t xml:space="preserve">Please indicate </w:t>
      </w:r>
      <w:r>
        <w:t xml:space="preserve">briefly </w:t>
      </w:r>
      <w:r w:rsidRPr="00620969">
        <w:t xml:space="preserve">how the topics selected will support your state’s planned goals and activities. </w:t>
      </w:r>
    </w:p>
    <w:p w14:paraId="3880EB5D" w14:textId="77777777" w:rsidR="00386387" w:rsidRDefault="00386387" w:rsidP="00386387">
      <w:pPr>
        <w:pStyle w:val="Body"/>
        <w:rPr>
          <w:rFonts w:cstheme="minorHAnsi"/>
          <w:b/>
          <w:bCs/>
        </w:rPr>
      </w:pPr>
    </w:p>
    <w:p w14:paraId="44D2318A" w14:textId="77777777" w:rsidR="00386387" w:rsidRDefault="00386387" w:rsidP="00386387">
      <w:pPr>
        <w:pStyle w:val="Body"/>
        <w:rPr>
          <w:rFonts w:cstheme="minorHAnsi"/>
          <w:b/>
          <w:bCs/>
        </w:rPr>
      </w:pPr>
    </w:p>
    <w:p w14:paraId="5F6CB4BE" w14:textId="77777777" w:rsidR="00386387" w:rsidRPr="00386387" w:rsidRDefault="00386387" w:rsidP="00386387">
      <w:pPr>
        <w:pStyle w:val="Body"/>
        <w:spacing w:after="0"/>
        <w:jc w:val="center"/>
        <w:rPr>
          <w:b/>
          <w:bCs/>
        </w:rPr>
      </w:pPr>
      <w:r w:rsidRPr="00386387">
        <w:rPr>
          <w:b/>
          <w:bCs/>
        </w:rPr>
        <w:t>Send completed application form or any questions about participating to</w:t>
      </w:r>
    </w:p>
    <w:p w14:paraId="38EFCB7D" w14:textId="5BCDC282" w:rsidR="00386387" w:rsidRPr="00386387" w:rsidRDefault="00386387" w:rsidP="00386387">
      <w:pPr>
        <w:pStyle w:val="Body"/>
        <w:spacing w:after="0"/>
        <w:jc w:val="center"/>
        <w:rPr>
          <w:b/>
          <w:bCs/>
        </w:rPr>
      </w:pPr>
      <w:r w:rsidRPr="00386387">
        <w:rPr>
          <w:b/>
          <w:bCs/>
        </w:rPr>
        <w:t>Ella Roth (</w:t>
      </w:r>
      <w:hyperlink r:id="rId10" w:history="1">
        <w:r w:rsidRPr="00386387">
          <w:rPr>
            <w:rStyle w:val="Hyperlink"/>
            <w:b/>
            <w:bCs/>
          </w:rPr>
          <w:t>eroth@nashp.org</w:t>
        </w:r>
      </w:hyperlink>
      <w:r w:rsidRPr="00386387">
        <w:rPr>
          <w:b/>
          <w:bCs/>
        </w:rPr>
        <w:t>) by 8</w:t>
      </w:r>
      <w:r>
        <w:rPr>
          <w:b/>
          <w:bCs/>
        </w:rPr>
        <w:t xml:space="preserve"> </w:t>
      </w:r>
      <w:r w:rsidRPr="00386387">
        <w:rPr>
          <w:b/>
          <w:bCs/>
        </w:rPr>
        <w:t>p</w:t>
      </w:r>
      <w:r>
        <w:rPr>
          <w:b/>
          <w:bCs/>
        </w:rPr>
        <w:t>.</w:t>
      </w:r>
      <w:r w:rsidRPr="00386387">
        <w:rPr>
          <w:b/>
          <w:bCs/>
        </w:rPr>
        <w:t>m</w:t>
      </w:r>
      <w:r>
        <w:rPr>
          <w:b/>
          <w:bCs/>
        </w:rPr>
        <w:t>.</w:t>
      </w:r>
      <w:r w:rsidRPr="00386387">
        <w:rPr>
          <w:b/>
          <w:bCs/>
        </w:rPr>
        <w:t xml:space="preserve"> ET/ 5</w:t>
      </w:r>
      <w:r>
        <w:rPr>
          <w:b/>
          <w:bCs/>
        </w:rPr>
        <w:t xml:space="preserve"> </w:t>
      </w:r>
      <w:r w:rsidRPr="00386387">
        <w:rPr>
          <w:b/>
          <w:bCs/>
        </w:rPr>
        <w:t>p</w:t>
      </w:r>
      <w:r>
        <w:rPr>
          <w:b/>
          <w:bCs/>
        </w:rPr>
        <w:t>.</w:t>
      </w:r>
      <w:r w:rsidRPr="00386387">
        <w:rPr>
          <w:b/>
          <w:bCs/>
        </w:rPr>
        <w:t>m</w:t>
      </w:r>
      <w:r>
        <w:rPr>
          <w:b/>
          <w:bCs/>
        </w:rPr>
        <w:t>.</w:t>
      </w:r>
      <w:r w:rsidRPr="00386387">
        <w:rPr>
          <w:b/>
          <w:bCs/>
        </w:rPr>
        <w:t xml:space="preserve"> PT on January 30, 2024.</w:t>
      </w:r>
    </w:p>
    <w:p w14:paraId="388C73F2" w14:textId="77777777" w:rsidR="00386387" w:rsidRDefault="00386387" w:rsidP="00386387">
      <w:pPr>
        <w:pStyle w:val="Body"/>
      </w:pPr>
    </w:p>
    <w:p w14:paraId="21F0A8E3" w14:textId="77777777" w:rsidR="00984D39" w:rsidRPr="00984D39" w:rsidRDefault="00984D39" w:rsidP="00984D39"/>
    <w:sectPr w:rsidR="00984D39" w:rsidRPr="00984D39" w:rsidSect="007702FD">
      <w:headerReference w:type="default" r:id="rId11"/>
      <w:footerReference w:type="even" r:id="rId12"/>
      <w:footerReference w:type="default" r:id="rId13"/>
      <w:headerReference w:type="first" r:id="rId14"/>
      <w:footerReference w:type="first" r:id="rId15"/>
      <w:pgSz w:w="12240" w:h="15840"/>
      <w:pgMar w:top="1436" w:right="1080" w:bottom="1440" w:left="108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2760D" w14:textId="77777777" w:rsidR="007702FD" w:rsidRDefault="007702FD" w:rsidP="00791549">
      <w:r>
        <w:separator/>
      </w:r>
    </w:p>
  </w:endnote>
  <w:endnote w:type="continuationSeparator" w:id="0">
    <w:p w14:paraId="3AB3BB2F" w14:textId="77777777" w:rsidR="007702FD" w:rsidRDefault="007702FD" w:rsidP="00791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ED209" w14:textId="77777777" w:rsidR="004A3513" w:rsidRDefault="004A3513" w:rsidP="005D51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DAC595D" w14:textId="77777777" w:rsidR="004A3513" w:rsidRDefault="004A3513" w:rsidP="004A351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p w14:paraId="57ED4A88" w14:textId="77777777" w:rsidR="004A3513" w:rsidRDefault="004A3513" w:rsidP="004A35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EFC4C" w14:textId="77777777" w:rsidR="00FD514D" w:rsidRDefault="00FD514D" w:rsidP="004A3513">
    <w:pPr>
      <w:ind w:right="360"/>
    </w:pPr>
    <w:r>
      <w:rPr>
        <w:noProof/>
      </w:rPr>
      <mc:AlternateContent>
        <mc:Choice Requires="wps">
          <w:drawing>
            <wp:anchor distT="0" distB="0" distL="114300" distR="114300" simplePos="0" relativeHeight="251662336" behindDoc="0" locked="0" layoutInCell="1" allowOverlap="1" wp14:anchorId="643C2440" wp14:editId="72479F50">
              <wp:simplePos x="0" y="0"/>
              <wp:positionH relativeFrom="column">
                <wp:posOffset>-695960</wp:posOffset>
              </wp:positionH>
              <wp:positionV relativeFrom="page">
                <wp:posOffset>9236495</wp:posOffset>
              </wp:positionV>
              <wp:extent cx="7772400" cy="45085"/>
              <wp:effectExtent l="0" t="0" r="0" b="5715"/>
              <wp:wrapNone/>
              <wp:docPr id="8" name="Rectangle 8"/>
              <wp:cNvGraphicFramePr/>
              <a:graphic xmlns:a="http://schemas.openxmlformats.org/drawingml/2006/main">
                <a:graphicData uri="http://schemas.microsoft.com/office/word/2010/wordprocessingShape">
                  <wps:wsp>
                    <wps:cNvSpPr/>
                    <wps:spPr>
                      <a:xfrm>
                        <a:off x="0" y="0"/>
                        <a:ext cx="7772400" cy="45085"/>
                      </a:xfrm>
                      <a:prstGeom prst="rect">
                        <a:avLst/>
                      </a:prstGeom>
                      <a:solidFill>
                        <a:srgbClr val="187B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4477B9" id="Rectangle 8" o:spid="_x0000_s1026" style="position:absolute;margin-left:-54.8pt;margin-top:727.3pt;width:612pt;height:3.5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" fillcolor="#187b2a" stroked="f" strokeweight="1pt">
              <v:textbox inset="0,0,0,0"/>
              <w10:wrap anchory="page"/>
            </v:rect>
          </w:pict>
        </mc:Fallback>
      </mc:AlternateContent>
    </w:r>
  </w:p>
  <w:p w14:paraId="0691D571" w14:textId="77777777" w:rsidR="004A3513" w:rsidRDefault="004A3513"/>
  <w:tbl>
    <w:tblPr>
      <w:tblStyle w:val="TableGrid"/>
      <w:tblpPr w:vertAnchor="page" w:horzAnchor="page" w:tblpX="1081"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08"/>
    </w:tblGrid>
    <w:tr w:rsidR="004A3513" w:rsidRPr="00963291" w14:paraId="17D4CDAD" w14:textId="77777777" w:rsidTr="004A3513">
      <w:trPr>
        <w:trHeight w:val="871"/>
      </w:trPr>
      <w:tc>
        <w:tcPr>
          <w:tcW w:w="2508" w:type="dxa"/>
        </w:tcPr>
        <w:p w14:paraId="23B5FDC2" w14:textId="77777777" w:rsidR="004A3513" w:rsidRPr="00FD514D" w:rsidRDefault="004A3513" w:rsidP="004A3513">
          <w:pPr>
            <w:rPr>
              <w:rFonts w:cs="Arial"/>
            </w:rPr>
          </w:pPr>
          <w:r w:rsidRPr="00FC7F6A">
            <w:rPr>
              <w:rFonts w:cs="Arial"/>
              <w:b/>
              <w:bCs/>
              <w:color w:val="187B2A"/>
              <w:sz w:val="16"/>
              <w:szCs w:val="16"/>
            </w:rPr>
            <w:t>www.nashp.org</w:t>
          </w:r>
        </w:p>
      </w:tc>
    </w:tr>
  </w:tbl>
  <w:sdt>
    <w:sdtPr>
      <w:rPr>
        <w:rStyle w:val="PageNumber"/>
        <w:sz w:val="16"/>
        <w:szCs w:val="16"/>
      </w:rPr>
      <w:id w:val="1143922164"/>
      <w:docPartObj>
        <w:docPartGallery w:val="Page Numbers (Bottom of Page)"/>
        <w:docPartUnique/>
      </w:docPartObj>
    </w:sdtPr>
    <w:sdtContent>
      <w:p w14:paraId="59E3234A" w14:textId="77777777" w:rsidR="004A3513" w:rsidRPr="004A3513" w:rsidRDefault="004A3513" w:rsidP="004A3513">
        <w:pPr>
          <w:pStyle w:val="Footer"/>
          <w:framePr w:wrap="none" w:vAnchor="text" w:hAnchor="page" w:x="11011" w:y="124"/>
          <w:rPr>
            <w:rStyle w:val="PageNumber"/>
            <w:sz w:val="16"/>
            <w:szCs w:val="16"/>
          </w:rPr>
        </w:pPr>
        <w:r w:rsidRPr="004A3513">
          <w:rPr>
            <w:rStyle w:val="PageNumber"/>
            <w:sz w:val="16"/>
            <w:szCs w:val="16"/>
          </w:rPr>
          <w:fldChar w:fldCharType="begin"/>
        </w:r>
        <w:r w:rsidRPr="004A3513">
          <w:rPr>
            <w:rStyle w:val="PageNumber"/>
            <w:sz w:val="16"/>
            <w:szCs w:val="16"/>
          </w:rPr>
          <w:instrText xml:space="preserve"> PAGE </w:instrText>
        </w:r>
        <w:r w:rsidRPr="004A3513">
          <w:rPr>
            <w:rStyle w:val="PageNumber"/>
            <w:sz w:val="16"/>
            <w:szCs w:val="16"/>
          </w:rPr>
          <w:fldChar w:fldCharType="separate"/>
        </w:r>
        <w:r w:rsidRPr="004A3513">
          <w:rPr>
            <w:rStyle w:val="PageNumber"/>
            <w:noProof/>
            <w:sz w:val="16"/>
            <w:szCs w:val="16"/>
          </w:rPr>
          <w:t>2</w:t>
        </w:r>
        <w:r w:rsidRPr="004A3513">
          <w:rPr>
            <w:rStyle w:val="PageNumber"/>
            <w:sz w:val="16"/>
            <w:szCs w:val="16"/>
          </w:rPr>
          <w:fldChar w:fldCharType="end"/>
        </w:r>
      </w:p>
    </w:sdtContent>
  </w:sdt>
  <w:p w14:paraId="79CDA59F" w14:textId="77777777" w:rsidR="00FD514D" w:rsidRDefault="00FD514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5835C" w14:textId="77777777" w:rsidR="00510277" w:rsidRDefault="00510277" w:rsidP="00510277">
    <w:r>
      <w:rPr>
        <w:noProof/>
      </w:rPr>
      <mc:AlternateContent>
        <mc:Choice Requires="wps">
          <w:drawing>
            <wp:anchor distT="0" distB="0" distL="114300" distR="114300" simplePos="0" relativeHeight="251668480" behindDoc="0" locked="0" layoutInCell="1" allowOverlap="1" wp14:anchorId="39D77405" wp14:editId="198AAAA0">
              <wp:simplePos x="0" y="0"/>
              <wp:positionH relativeFrom="column">
                <wp:posOffset>-695960</wp:posOffset>
              </wp:positionH>
              <wp:positionV relativeFrom="page">
                <wp:posOffset>9017866</wp:posOffset>
              </wp:positionV>
              <wp:extent cx="7772400" cy="45085"/>
              <wp:effectExtent l="0" t="0" r="0" b="5715"/>
              <wp:wrapNone/>
              <wp:docPr id="9" name="Rectangle 9"/>
              <wp:cNvGraphicFramePr/>
              <a:graphic xmlns:a="http://schemas.openxmlformats.org/drawingml/2006/main">
                <a:graphicData uri="http://schemas.microsoft.com/office/word/2010/wordprocessingShape">
                  <wps:wsp>
                    <wps:cNvSpPr/>
                    <wps:spPr>
                      <a:xfrm>
                        <a:off x="0" y="0"/>
                        <a:ext cx="7772400" cy="45085"/>
                      </a:xfrm>
                      <a:prstGeom prst="rect">
                        <a:avLst/>
                      </a:prstGeom>
                      <a:solidFill>
                        <a:srgbClr val="187B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972C0" id="Rectangle 9" o:spid="_x0000_s1026" style="position:absolute;margin-left:-54.8pt;margin-top:710.05pt;width:612pt;height:3.5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" fillcolor="#187b2a" stroked="f" strokeweight="1pt">
              <v:textbox inset="0,0,0,0"/>
              <w10:wrap anchory="page"/>
            </v:rect>
          </w:pict>
        </mc:Fallback>
      </mc:AlternateContent>
    </w:r>
  </w:p>
  <w:tbl>
    <w:tblPr>
      <w:tblStyle w:val="TableGrid"/>
      <w:tblpPr w:vertAnchor="page" w:horzAnchor="page" w:tblpX="1081"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20"/>
      <w:gridCol w:w="3240"/>
      <w:gridCol w:w="3590"/>
    </w:tblGrid>
    <w:tr w:rsidR="00510277" w:rsidRPr="00963291" w14:paraId="7B0867E5" w14:textId="77777777" w:rsidTr="00932844">
      <w:trPr>
        <w:trHeight w:val="1262"/>
      </w:trPr>
      <w:tc>
        <w:tcPr>
          <w:tcW w:w="2520" w:type="dxa"/>
        </w:tcPr>
        <w:p w14:paraId="087D0A29" w14:textId="77777777" w:rsidR="00510277" w:rsidRPr="00FD514D" w:rsidRDefault="00510277" w:rsidP="00510277">
          <w:pPr>
            <w:rPr>
              <w:rFonts w:cs="Arial"/>
            </w:rPr>
          </w:pPr>
          <w:r w:rsidRPr="00FC7F6A">
            <w:rPr>
              <w:rFonts w:cs="Arial"/>
              <w:b/>
              <w:bCs/>
              <w:color w:val="187B2A"/>
              <w:sz w:val="16"/>
              <w:szCs w:val="16"/>
            </w:rPr>
            <w:t>www.nashp.org</w:t>
          </w:r>
        </w:p>
      </w:tc>
      <w:tc>
        <w:tcPr>
          <w:tcW w:w="3240" w:type="dxa"/>
        </w:tcPr>
        <w:p w14:paraId="3FFB810B" w14:textId="77777777" w:rsidR="00510277" w:rsidRPr="00FC7F6A" w:rsidRDefault="00510277" w:rsidP="00510277">
          <w:pPr>
            <w:spacing w:line="200" w:lineRule="exact"/>
            <w:rPr>
              <w:rFonts w:cs="Arial"/>
              <w:b/>
              <w:color w:val="404040" w:themeColor="text1" w:themeTint="BF"/>
              <w:sz w:val="16"/>
              <w:szCs w:val="16"/>
            </w:rPr>
          </w:pPr>
          <w:r w:rsidRPr="00FC7F6A">
            <w:rPr>
              <w:rFonts w:cs="Arial"/>
              <w:b/>
              <w:color w:val="404040" w:themeColor="text1" w:themeTint="BF"/>
              <w:sz w:val="16"/>
              <w:szCs w:val="16"/>
            </w:rPr>
            <w:t>Washington, DC</w:t>
          </w:r>
        </w:p>
        <w:p w14:paraId="2E924BAB" w14:textId="77777777" w:rsidR="00510277" w:rsidRPr="00FC7F6A" w:rsidRDefault="00510277" w:rsidP="00510277">
          <w:pPr>
            <w:spacing w:line="200" w:lineRule="exact"/>
            <w:rPr>
              <w:rFonts w:cs="Arial"/>
              <w:color w:val="404040" w:themeColor="text1" w:themeTint="BF"/>
              <w:sz w:val="16"/>
              <w:szCs w:val="16"/>
            </w:rPr>
          </w:pPr>
          <w:r w:rsidRPr="00FC7F6A">
            <w:rPr>
              <w:rFonts w:cs="Arial"/>
              <w:color w:val="404040" w:themeColor="text1" w:themeTint="BF"/>
              <w:sz w:val="16"/>
              <w:szCs w:val="16"/>
            </w:rPr>
            <w:t>1233 20th Street NW, Suite 303</w:t>
          </w:r>
        </w:p>
        <w:p w14:paraId="3D6DB105" w14:textId="77777777" w:rsidR="00510277" w:rsidRPr="00FC7F6A" w:rsidRDefault="00510277" w:rsidP="00510277">
          <w:pPr>
            <w:spacing w:line="200" w:lineRule="exact"/>
            <w:rPr>
              <w:rFonts w:cs="Arial"/>
              <w:b/>
              <w:bCs/>
              <w:color w:val="187B2A"/>
              <w:sz w:val="16"/>
              <w:szCs w:val="16"/>
            </w:rPr>
          </w:pPr>
          <w:r w:rsidRPr="00FC7F6A">
            <w:rPr>
              <w:rFonts w:cs="Arial"/>
              <w:color w:val="404040" w:themeColor="text1" w:themeTint="BF"/>
              <w:sz w:val="16"/>
              <w:szCs w:val="16"/>
            </w:rPr>
            <w:t>Washington, DC 20036</w:t>
          </w:r>
          <w:r w:rsidRPr="00FC7F6A">
            <w:rPr>
              <w:rFonts w:cs="Arial"/>
              <w:color w:val="404040" w:themeColor="text1" w:themeTint="BF"/>
              <w:sz w:val="16"/>
              <w:szCs w:val="16"/>
            </w:rPr>
            <w:br/>
            <w:t>202</w:t>
          </w:r>
          <w:r>
            <w:rPr>
              <w:rFonts w:cs="Arial"/>
              <w:color w:val="404040" w:themeColor="text1" w:themeTint="BF"/>
              <w:sz w:val="16"/>
              <w:szCs w:val="16"/>
            </w:rPr>
            <w:t>-</w:t>
          </w:r>
          <w:r w:rsidRPr="00FC7F6A">
            <w:rPr>
              <w:rFonts w:cs="Arial"/>
              <w:color w:val="404040" w:themeColor="text1" w:themeTint="BF"/>
              <w:sz w:val="16"/>
              <w:szCs w:val="16"/>
            </w:rPr>
            <w:t>903</w:t>
          </w:r>
          <w:r>
            <w:rPr>
              <w:rFonts w:cs="Arial"/>
              <w:color w:val="404040" w:themeColor="text1" w:themeTint="BF"/>
              <w:sz w:val="16"/>
              <w:szCs w:val="16"/>
            </w:rPr>
            <w:t>-</w:t>
          </w:r>
          <w:r w:rsidRPr="00FC7F6A">
            <w:rPr>
              <w:rFonts w:cs="Arial"/>
              <w:color w:val="404040" w:themeColor="text1" w:themeTint="BF"/>
              <w:sz w:val="16"/>
              <w:szCs w:val="16"/>
            </w:rPr>
            <w:t>0101</w:t>
          </w:r>
        </w:p>
        <w:p w14:paraId="342CD4C0" w14:textId="77777777" w:rsidR="00510277" w:rsidRPr="00FC7F6A" w:rsidRDefault="00510277" w:rsidP="00510277">
          <w:pPr>
            <w:spacing w:line="200" w:lineRule="exact"/>
            <w:rPr>
              <w:rFonts w:cs="Arial"/>
              <w:b/>
              <w:bCs/>
              <w:color w:val="187B2A"/>
              <w:sz w:val="16"/>
              <w:szCs w:val="16"/>
            </w:rPr>
          </w:pPr>
        </w:p>
      </w:tc>
      <w:tc>
        <w:tcPr>
          <w:tcW w:w="3590" w:type="dxa"/>
        </w:tcPr>
        <w:p w14:paraId="36EA8B9D" w14:textId="77777777" w:rsidR="00510277" w:rsidRPr="00963291" w:rsidRDefault="00510277" w:rsidP="00510277">
          <w:pPr>
            <w:spacing w:line="200" w:lineRule="exact"/>
            <w:rPr>
              <w:rFonts w:cs="Arial"/>
              <w:b/>
              <w:color w:val="404040" w:themeColor="text1" w:themeTint="BF"/>
              <w:sz w:val="16"/>
              <w:szCs w:val="16"/>
            </w:rPr>
          </w:pPr>
          <w:r w:rsidRPr="00963291">
            <w:rPr>
              <w:rFonts w:cs="Arial"/>
              <w:b/>
              <w:color w:val="404040" w:themeColor="text1" w:themeTint="BF"/>
              <w:sz w:val="16"/>
              <w:szCs w:val="16"/>
            </w:rPr>
            <w:t xml:space="preserve">    Portland, Maine</w:t>
          </w:r>
        </w:p>
        <w:p w14:paraId="5EFAD2E9" w14:textId="77777777" w:rsidR="00510277" w:rsidRPr="00963291" w:rsidRDefault="00510277" w:rsidP="00510277">
          <w:pPr>
            <w:spacing w:line="200" w:lineRule="exact"/>
            <w:rPr>
              <w:rFonts w:cs="Arial"/>
              <w:color w:val="404040" w:themeColor="text1" w:themeTint="BF"/>
              <w:sz w:val="16"/>
              <w:szCs w:val="16"/>
            </w:rPr>
          </w:pPr>
          <w:r w:rsidRPr="00963291">
            <w:rPr>
              <w:rFonts w:cs="Arial"/>
              <w:color w:val="404040" w:themeColor="text1" w:themeTint="BF"/>
              <w:sz w:val="16"/>
              <w:szCs w:val="16"/>
            </w:rPr>
            <w:t xml:space="preserve">    Two Monument Sq., Suite 910</w:t>
          </w:r>
        </w:p>
        <w:p w14:paraId="577A1C6B" w14:textId="77777777" w:rsidR="00510277" w:rsidRPr="00963291" w:rsidRDefault="00510277" w:rsidP="00510277">
          <w:pPr>
            <w:spacing w:line="200" w:lineRule="exact"/>
            <w:rPr>
              <w:rFonts w:cs="Arial"/>
              <w:color w:val="404040" w:themeColor="text1" w:themeTint="BF"/>
              <w:sz w:val="16"/>
              <w:szCs w:val="16"/>
            </w:rPr>
          </w:pPr>
          <w:r w:rsidRPr="00963291">
            <w:rPr>
              <w:rFonts w:cs="Arial"/>
              <w:color w:val="404040" w:themeColor="text1" w:themeTint="BF"/>
              <w:sz w:val="16"/>
              <w:szCs w:val="16"/>
            </w:rPr>
            <w:t xml:space="preserve">    Portland, ME 04101</w:t>
          </w:r>
        </w:p>
        <w:p w14:paraId="02A124AB" w14:textId="77777777" w:rsidR="00510277" w:rsidRPr="00963291" w:rsidRDefault="00510277" w:rsidP="00510277">
          <w:pPr>
            <w:spacing w:line="200" w:lineRule="exact"/>
            <w:rPr>
              <w:rFonts w:cs="Arial"/>
              <w:color w:val="404040" w:themeColor="text1" w:themeTint="BF"/>
              <w:sz w:val="16"/>
              <w:szCs w:val="16"/>
            </w:rPr>
          </w:pPr>
          <w:r w:rsidRPr="00963291">
            <w:rPr>
              <w:rFonts w:cs="Arial"/>
              <w:color w:val="404040" w:themeColor="text1" w:themeTint="BF"/>
              <w:sz w:val="16"/>
              <w:szCs w:val="16"/>
            </w:rPr>
            <w:t xml:space="preserve">    207</w:t>
          </w:r>
          <w:r>
            <w:rPr>
              <w:rFonts w:cs="Arial"/>
              <w:color w:val="404040" w:themeColor="text1" w:themeTint="BF"/>
              <w:sz w:val="16"/>
              <w:szCs w:val="16"/>
            </w:rPr>
            <w:t>-</w:t>
          </w:r>
          <w:r w:rsidRPr="00963291">
            <w:rPr>
              <w:rFonts w:cs="Arial"/>
              <w:color w:val="404040" w:themeColor="text1" w:themeTint="BF"/>
              <w:sz w:val="16"/>
              <w:szCs w:val="16"/>
            </w:rPr>
            <w:t>874</w:t>
          </w:r>
          <w:r>
            <w:rPr>
              <w:rFonts w:cs="Arial"/>
              <w:color w:val="404040" w:themeColor="text1" w:themeTint="BF"/>
              <w:sz w:val="16"/>
              <w:szCs w:val="16"/>
            </w:rPr>
            <w:t>-</w:t>
          </w:r>
          <w:r w:rsidRPr="00963291">
            <w:rPr>
              <w:rFonts w:cs="Arial"/>
              <w:color w:val="404040" w:themeColor="text1" w:themeTint="BF"/>
              <w:sz w:val="16"/>
              <w:szCs w:val="16"/>
            </w:rPr>
            <w:t>6524</w:t>
          </w:r>
        </w:p>
      </w:tc>
    </w:tr>
  </w:tbl>
  <w:p w14:paraId="0C86A9BE" w14:textId="77777777" w:rsidR="00510277" w:rsidRDefault="00510277" w:rsidP="00510277">
    <w:pPr>
      <w:pStyle w:val="Footer"/>
    </w:pPr>
  </w:p>
  <w:p w14:paraId="252A97A5" w14:textId="77777777" w:rsidR="00510277" w:rsidRDefault="00510277" w:rsidP="00510277"/>
  <w:p w14:paraId="6E086291" w14:textId="77777777" w:rsidR="00510277" w:rsidRDefault="00510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AEAAC" w14:textId="77777777" w:rsidR="007702FD" w:rsidRDefault="007702FD" w:rsidP="00791549">
      <w:r>
        <w:separator/>
      </w:r>
    </w:p>
  </w:footnote>
  <w:footnote w:type="continuationSeparator" w:id="0">
    <w:p w14:paraId="1DC10D95" w14:textId="77777777" w:rsidR="007702FD" w:rsidRDefault="007702FD" w:rsidP="00791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75E32" w14:textId="77777777" w:rsidR="00791549" w:rsidRPr="00DF4D21" w:rsidRDefault="00A14459" w:rsidP="00510277">
    <w:pPr>
      <w:snapToGrid w:val="0"/>
      <w:rPr>
        <w:rFonts w:cs="Arial"/>
        <w:b/>
        <w:bCs/>
        <w:color w:val="404040" w:themeColor="text1" w:themeTint="BF"/>
      </w:rPr>
    </w:pPr>
    <w:r>
      <w:rPr>
        <w:rFonts w:cs="Arial"/>
        <w:b/>
        <w:bCs/>
        <w:noProof/>
        <w:color w:val="404040" w:themeColor="text1" w:themeTint="BF"/>
      </w:rPr>
      <w:drawing>
        <wp:anchor distT="0" distB="0" distL="114300" distR="114300" simplePos="0" relativeHeight="251663360" behindDoc="1" locked="0" layoutInCell="1" allowOverlap="1" wp14:anchorId="28277454" wp14:editId="0CA680BA">
          <wp:simplePos x="0" y="0"/>
          <wp:positionH relativeFrom="column">
            <wp:posOffset>-1270</wp:posOffset>
          </wp:positionH>
          <wp:positionV relativeFrom="paragraph">
            <wp:posOffset>133135</wp:posOffset>
          </wp:positionV>
          <wp:extent cx="446400" cy="397574"/>
          <wp:effectExtent l="0" t="0" r="0" b="0"/>
          <wp:wrapNone/>
          <wp:docPr id="22" name="Picture 2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rotWithShape="1">
                  <a:blip r:embed="rId1">
                    <a:extLst>
                      <a:ext uri="{28A0092B-C50C-407E-A947-70E740481C1C}">
                        <a14:useLocalDpi xmlns:a14="http://schemas.microsoft.com/office/drawing/2010/main" val="0"/>
                      </a:ext>
                    </a:extLst>
                  </a:blip>
                  <a:srcRect r="64676"/>
                  <a:stretch/>
                </pic:blipFill>
                <pic:spPr bwMode="auto">
                  <a:xfrm>
                    <a:off x="0" y="0"/>
                    <a:ext cx="446400" cy="39757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D58438" w14:textId="77777777" w:rsidR="00A14459" w:rsidRDefault="00A14459" w:rsidP="00A14459">
    <w:pPr>
      <w:pStyle w:val="Header"/>
      <w:snapToGrid w:val="0"/>
    </w:pPr>
  </w:p>
  <w:p w14:paraId="4A3E534D" w14:textId="77777777" w:rsidR="00DA748B" w:rsidRDefault="004A3513" w:rsidP="004A3513">
    <w:pPr>
      <w:pStyle w:val="Header"/>
      <w:tabs>
        <w:tab w:val="clear" w:pos="4680"/>
        <w:tab w:val="clear" w:pos="9360"/>
        <w:tab w:val="left" w:pos="3231"/>
      </w:tabs>
      <w:snapToGrid w:val="0"/>
    </w:pPr>
    <w:r>
      <w:tab/>
    </w:r>
  </w:p>
  <w:p w14:paraId="540E8DA8" w14:textId="77777777" w:rsidR="004A3513" w:rsidRDefault="004A3513" w:rsidP="004A3513">
    <w:pPr>
      <w:pStyle w:val="Header"/>
      <w:tabs>
        <w:tab w:val="clear" w:pos="4680"/>
        <w:tab w:val="clear" w:pos="9360"/>
        <w:tab w:val="left" w:pos="3231"/>
      </w:tabs>
      <w:snapToGrid w:val="0"/>
    </w:pPr>
    <w:r>
      <w:rPr>
        <w:noProof/>
      </w:rPr>
      <mc:AlternateContent>
        <mc:Choice Requires="wps">
          <w:drawing>
            <wp:anchor distT="0" distB="0" distL="114300" distR="114300" simplePos="0" relativeHeight="251660288" behindDoc="0" locked="0" layoutInCell="1" allowOverlap="1" wp14:anchorId="6AA51A9D" wp14:editId="5AFAD7F8">
              <wp:simplePos x="0" y="0"/>
              <wp:positionH relativeFrom="page">
                <wp:posOffset>685800</wp:posOffset>
              </wp:positionH>
              <wp:positionV relativeFrom="page">
                <wp:posOffset>1056220</wp:posOffset>
              </wp:positionV>
              <wp:extent cx="6400800" cy="8890"/>
              <wp:effectExtent l="0" t="0" r="0" b="3810"/>
              <wp:wrapNone/>
              <wp:docPr id="7" name="Rectangle 7"/>
              <wp:cNvGraphicFramePr/>
              <a:graphic xmlns:a="http://schemas.openxmlformats.org/drawingml/2006/main">
                <a:graphicData uri="http://schemas.microsoft.com/office/word/2010/wordprocessingShape">
                  <wps:wsp>
                    <wps:cNvSpPr/>
                    <wps:spPr>
                      <a:xfrm>
                        <a:off x="0" y="0"/>
                        <a:ext cx="6400800" cy="8890"/>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955FC" id="Rectangle 7" o:spid="_x0000_s1026" style="position:absolute;margin-left:54pt;margin-top:83.15pt;width:7in;height:.7pt;z-index:25166028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" fillcolor="#747070 [1614]" stroked="f" strokeweight="1pt">
              <v:textbox inset="0,0,0,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43D56" w14:textId="77777777" w:rsidR="00510277" w:rsidRPr="00510277" w:rsidRDefault="00510277" w:rsidP="00510277">
    <w:pPr>
      <w:snapToGrid w:val="0"/>
      <w:rPr>
        <w:rFonts w:cs="Arial"/>
        <w:b/>
        <w:bCs/>
        <w:color w:val="404040" w:themeColor="text1" w:themeTint="BF"/>
      </w:rPr>
    </w:pPr>
    <w:r>
      <w:rPr>
        <w:rFonts w:cs="Arial"/>
        <w:b/>
        <w:bCs/>
        <w:noProof/>
        <w:color w:val="404040" w:themeColor="text1" w:themeTint="BF"/>
      </w:rPr>
      <w:drawing>
        <wp:anchor distT="0" distB="0" distL="114300" distR="114300" simplePos="0" relativeHeight="251666432" behindDoc="1" locked="0" layoutInCell="1" allowOverlap="1" wp14:anchorId="40B7A7C3" wp14:editId="60ABCCAA">
          <wp:simplePos x="0" y="0"/>
          <wp:positionH relativeFrom="column">
            <wp:posOffset>-2540</wp:posOffset>
          </wp:positionH>
          <wp:positionV relativeFrom="paragraph">
            <wp:posOffset>89750</wp:posOffset>
          </wp:positionV>
          <wp:extent cx="2690649" cy="846496"/>
          <wp:effectExtent l="0" t="0" r="1905" b="4445"/>
          <wp:wrapNone/>
          <wp:docPr id="23" name="Picture 2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90649" cy="846496"/>
                  </a:xfrm>
                  <a:prstGeom prst="rect">
                    <a:avLst/>
                  </a:prstGeom>
                </pic:spPr>
              </pic:pic>
            </a:graphicData>
          </a:graphic>
          <wp14:sizeRelH relativeFrom="page">
            <wp14:pctWidth>0</wp14:pctWidth>
          </wp14:sizeRelH>
          <wp14:sizeRelV relativeFrom="page">
            <wp14:pctHeight>0</wp14:pctHeight>
          </wp14:sizeRelV>
        </wp:anchor>
      </w:drawing>
    </w:r>
  </w:p>
  <w:p w14:paraId="6F620446" w14:textId="77777777" w:rsidR="00510277" w:rsidRDefault="00510277"/>
  <w:p w14:paraId="1E4AF156" w14:textId="77777777" w:rsidR="00510277" w:rsidRDefault="00510277"/>
  <w:p w14:paraId="3C19261E" w14:textId="77777777" w:rsidR="00510277" w:rsidRDefault="00510277"/>
  <w:p w14:paraId="2BD81761" w14:textId="77777777" w:rsidR="00510277" w:rsidRDefault="00510277"/>
  <w:p w14:paraId="1C05ACD9" w14:textId="77777777" w:rsidR="00510277" w:rsidRDefault="00510277"/>
  <w:p w14:paraId="20C4B4AF" w14:textId="77777777" w:rsidR="00510277" w:rsidRDefault="005102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72667B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BC090B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5E7D4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E26714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7843A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BC69D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B7C7B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E0EE9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0460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7EA0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2C1D82"/>
    <w:multiLevelType w:val="hybridMultilevel"/>
    <w:tmpl w:val="905A5F42"/>
    <w:lvl w:ilvl="0" w:tplc="AEBA9E4E">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1" w15:restartNumberingAfterBreak="0">
    <w:nsid w:val="496A2E78"/>
    <w:multiLevelType w:val="hybridMultilevel"/>
    <w:tmpl w:val="C554CB9A"/>
    <w:lvl w:ilvl="0" w:tplc="6E52BABE">
      <w:start w:val="1"/>
      <w:numFmt w:val="bullet"/>
      <w:pStyle w:val="BulletedList"/>
      <w:lvlText w:val=""/>
      <w:lvlJc w:val="left"/>
      <w:pPr>
        <w:ind w:left="1079" w:hanging="360"/>
      </w:pPr>
      <w:rPr>
        <w:rFonts w:ascii="Symbol" w:hAnsi="Symbol" w:hint="default"/>
        <w:color w:val="187B2A"/>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12" w15:restartNumberingAfterBreak="0">
    <w:nsid w:val="4FCC1AF7"/>
    <w:multiLevelType w:val="hybridMultilevel"/>
    <w:tmpl w:val="833C325E"/>
    <w:lvl w:ilvl="0" w:tplc="8C10C7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9E2E68"/>
    <w:multiLevelType w:val="hybridMultilevel"/>
    <w:tmpl w:val="5554DBD4"/>
    <w:lvl w:ilvl="0" w:tplc="540CA9AE">
      <w:start w:val="1"/>
      <w:numFmt w:val="decimal"/>
      <w:lvlText w:val="%1."/>
      <w:lvlJc w:val="left"/>
      <w:pPr>
        <w:ind w:left="720" w:hanging="360"/>
      </w:pPr>
      <w:rPr>
        <w:rFonts w:eastAsiaTheme="minorEastAsia" w:hint="default"/>
        <w:b w:val="0"/>
      </w:rPr>
    </w:lvl>
    <w:lvl w:ilvl="1" w:tplc="B224AB68">
      <w:start w:val="1"/>
      <w:numFmt w:val="lowerLetter"/>
      <w:lvlText w:val="%2."/>
      <w:lvlJc w:val="left"/>
      <w:pPr>
        <w:ind w:left="1440" w:hanging="360"/>
      </w:pPr>
      <w:rPr>
        <w:b w:val="0"/>
        <w:bCs w:val="0"/>
      </w:rPr>
    </w:lvl>
    <w:lvl w:ilvl="2" w:tplc="08F63E6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5D59F3"/>
    <w:multiLevelType w:val="multilevel"/>
    <w:tmpl w:val="833C325E"/>
    <w:styleLink w:val="Bulletedlist0"/>
    <w:lvl w:ilvl="0">
      <w:start w:val="1"/>
      <w:numFmt w:val="bullet"/>
      <w:lvlText w:val=""/>
      <w:lvlJc w:val="left"/>
      <w:pPr>
        <w:ind w:left="720" w:hanging="360"/>
      </w:pPr>
      <w:rPr>
        <w:rFonts w:ascii="Symbol" w:hAnsi="Symbol" w:hint="default"/>
        <w:color w:val="187B2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2A0D5B"/>
    <w:multiLevelType w:val="hybridMultilevel"/>
    <w:tmpl w:val="3B34B4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3A3A6B"/>
    <w:multiLevelType w:val="hybridMultilevel"/>
    <w:tmpl w:val="C4B8815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92912975">
    <w:abstractNumId w:val="12"/>
  </w:num>
  <w:num w:numId="2" w16cid:durableId="1460805235">
    <w:abstractNumId w:val="0"/>
  </w:num>
  <w:num w:numId="3" w16cid:durableId="1256090344">
    <w:abstractNumId w:val="1"/>
  </w:num>
  <w:num w:numId="4" w16cid:durableId="928926917">
    <w:abstractNumId w:val="2"/>
  </w:num>
  <w:num w:numId="5" w16cid:durableId="1411780714">
    <w:abstractNumId w:val="3"/>
  </w:num>
  <w:num w:numId="6" w16cid:durableId="1210922225">
    <w:abstractNumId w:val="8"/>
  </w:num>
  <w:num w:numId="7" w16cid:durableId="1784425546">
    <w:abstractNumId w:val="4"/>
  </w:num>
  <w:num w:numId="8" w16cid:durableId="534655491">
    <w:abstractNumId w:val="5"/>
  </w:num>
  <w:num w:numId="9" w16cid:durableId="1483958867">
    <w:abstractNumId w:val="6"/>
  </w:num>
  <w:num w:numId="10" w16cid:durableId="1461342910">
    <w:abstractNumId w:val="7"/>
  </w:num>
  <w:num w:numId="11" w16cid:durableId="47651167">
    <w:abstractNumId w:val="9"/>
  </w:num>
  <w:num w:numId="12" w16cid:durableId="1056199904">
    <w:abstractNumId w:val="14"/>
  </w:num>
  <w:num w:numId="13" w16cid:durableId="867374870">
    <w:abstractNumId w:val="10"/>
  </w:num>
  <w:num w:numId="14" w16cid:durableId="1730574628">
    <w:abstractNumId w:val="11"/>
  </w:num>
  <w:num w:numId="15" w16cid:durableId="841236548">
    <w:abstractNumId w:val="13"/>
  </w:num>
  <w:num w:numId="16" w16cid:durableId="1658804813">
    <w:abstractNumId w:val="16"/>
  </w:num>
  <w:num w:numId="17" w16cid:durableId="6493591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387"/>
    <w:rsid w:val="00044462"/>
    <w:rsid w:val="00071A32"/>
    <w:rsid w:val="001035A7"/>
    <w:rsid w:val="00132150"/>
    <w:rsid w:val="0014510C"/>
    <w:rsid w:val="00163C37"/>
    <w:rsid w:val="00191B6D"/>
    <w:rsid w:val="00241660"/>
    <w:rsid w:val="00290CD2"/>
    <w:rsid w:val="00386387"/>
    <w:rsid w:val="00395A1A"/>
    <w:rsid w:val="00397FA1"/>
    <w:rsid w:val="003D37B4"/>
    <w:rsid w:val="00460D1D"/>
    <w:rsid w:val="00466C3B"/>
    <w:rsid w:val="004A1BFF"/>
    <w:rsid w:val="004A3513"/>
    <w:rsid w:val="004B0128"/>
    <w:rsid w:val="004D15D0"/>
    <w:rsid w:val="00510277"/>
    <w:rsid w:val="005367E7"/>
    <w:rsid w:val="00591B7F"/>
    <w:rsid w:val="00594061"/>
    <w:rsid w:val="005D3F53"/>
    <w:rsid w:val="005D6E65"/>
    <w:rsid w:val="0061359D"/>
    <w:rsid w:val="00661CC7"/>
    <w:rsid w:val="006E79CB"/>
    <w:rsid w:val="006F466C"/>
    <w:rsid w:val="007702FD"/>
    <w:rsid w:val="00791549"/>
    <w:rsid w:val="007B7C9A"/>
    <w:rsid w:val="008939DC"/>
    <w:rsid w:val="00923512"/>
    <w:rsid w:val="00963291"/>
    <w:rsid w:val="00984D39"/>
    <w:rsid w:val="00997C59"/>
    <w:rsid w:val="009A74A0"/>
    <w:rsid w:val="009D7FD4"/>
    <w:rsid w:val="009E08A3"/>
    <w:rsid w:val="009E3D24"/>
    <w:rsid w:val="00A14459"/>
    <w:rsid w:val="00A45F62"/>
    <w:rsid w:val="00A829BF"/>
    <w:rsid w:val="00AF7991"/>
    <w:rsid w:val="00B911BC"/>
    <w:rsid w:val="00BD2671"/>
    <w:rsid w:val="00C92086"/>
    <w:rsid w:val="00CA0311"/>
    <w:rsid w:val="00CA12B9"/>
    <w:rsid w:val="00D157E9"/>
    <w:rsid w:val="00DA748B"/>
    <w:rsid w:val="00DF4D21"/>
    <w:rsid w:val="00E130E5"/>
    <w:rsid w:val="00E663B9"/>
    <w:rsid w:val="00E7286D"/>
    <w:rsid w:val="00E76E23"/>
    <w:rsid w:val="00F54A80"/>
    <w:rsid w:val="00F728B5"/>
    <w:rsid w:val="00F87F21"/>
    <w:rsid w:val="00FC7F6A"/>
    <w:rsid w:val="00FD514D"/>
    <w:rsid w:val="2CBA69E4"/>
    <w:rsid w:val="4DAAB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36D8E"/>
  <w14:defaultImageDpi w14:val="32767"/>
  <w15:chartTrackingRefBased/>
  <w15:docId w15:val="{0383A655-23B3-8C41-92ED-975AF6F50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54A80"/>
    <w:rPr>
      <w:rFonts w:ascii="Arial" w:hAnsi="Arial"/>
    </w:rPr>
  </w:style>
  <w:style w:type="paragraph" w:styleId="Heading1">
    <w:name w:val="heading 1"/>
    <w:basedOn w:val="Body"/>
    <w:next w:val="Normal"/>
    <w:link w:val="Heading1Char"/>
    <w:uiPriority w:val="9"/>
    <w:qFormat/>
    <w:rsid w:val="00163C37"/>
    <w:pPr>
      <w:spacing w:after="120"/>
      <w:outlineLvl w:val="0"/>
    </w:pPr>
    <w:rPr>
      <w:b/>
      <w:bCs/>
      <w:sz w:val="30"/>
      <w:szCs w:val="30"/>
    </w:rPr>
  </w:style>
  <w:style w:type="paragraph" w:styleId="Heading2">
    <w:name w:val="heading 2"/>
    <w:basedOn w:val="Body"/>
    <w:next w:val="Normal"/>
    <w:link w:val="Heading2Char"/>
    <w:uiPriority w:val="9"/>
    <w:unhideWhenUsed/>
    <w:qFormat/>
    <w:rsid w:val="00163C37"/>
    <w:pPr>
      <w:spacing w:before="160" w:after="80"/>
      <w:outlineLvl w:val="1"/>
    </w:pPr>
    <w:rPr>
      <w:b/>
      <w:bCs/>
      <w:color w:val="187B2A"/>
      <w:sz w:val="26"/>
      <w:szCs w:val="26"/>
    </w:rPr>
  </w:style>
  <w:style w:type="paragraph" w:styleId="Heading3">
    <w:name w:val="heading 3"/>
    <w:basedOn w:val="Heading2"/>
    <w:next w:val="Normal"/>
    <w:link w:val="Heading3Char"/>
    <w:uiPriority w:val="9"/>
    <w:unhideWhenUsed/>
    <w:qFormat/>
    <w:rsid w:val="00163C37"/>
    <w:pPr>
      <w:spacing w:after="0"/>
      <w:outlineLvl w:val="2"/>
    </w:pPr>
    <w:rPr>
      <w:color w:val="000000" w:themeColor="text1"/>
      <w:sz w:val="24"/>
      <w:szCs w:val="24"/>
    </w:rPr>
  </w:style>
  <w:style w:type="paragraph" w:styleId="Heading4">
    <w:name w:val="heading 4"/>
    <w:basedOn w:val="Heading3"/>
    <w:next w:val="Normal"/>
    <w:link w:val="Heading4Char"/>
    <w:uiPriority w:val="9"/>
    <w:unhideWhenUsed/>
    <w:rsid w:val="00E7286D"/>
    <w:pPr>
      <w:outlineLvl w:val="3"/>
    </w:pPr>
    <w:rPr>
      <w:sz w:val="22"/>
      <w:szCs w:val="22"/>
    </w:rPr>
  </w:style>
  <w:style w:type="paragraph" w:styleId="Heading5">
    <w:name w:val="heading 5"/>
    <w:basedOn w:val="Normal"/>
    <w:next w:val="Normal"/>
    <w:link w:val="Heading5Char"/>
    <w:uiPriority w:val="9"/>
    <w:unhideWhenUsed/>
    <w:qFormat/>
    <w:rsid w:val="00163C37"/>
    <w:pPr>
      <w:keepNext/>
      <w:keepLines/>
      <w:spacing w:before="160" w:line="276" w:lineRule="auto"/>
      <w:outlineLvl w:val="4"/>
    </w:pPr>
    <w:rPr>
      <w:rFonts w:eastAsiaTheme="majorEastAsia" w:cstheme="majorBidi"/>
      <w:b/>
      <w:color w:val="0A5A8C"/>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1549"/>
    <w:pPr>
      <w:tabs>
        <w:tab w:val="center" w:pos="4680"/>
        <w:tab w:val="right" w:pos="9360"/>
      </w:tabs>
    </w:pPr>
  </w:style>
  <w:style w:type="character" w:customStyle="1" w:styleId="HeaderChar">
    <w:name w:val="Header Char"/>
    <w:basedOn w:val="DefaultParagraphFont"/>
    <w:link w:val="Header"/>
    <w:uiPriority w:val="99"/>
    <w:rsid w:val="00791549"/>
  </w:style>
  <w:style w:type="paragraph" w:styleId="Footer">
    <w:name w:val="footer"/>
    <w:basedOn w:val="Normal"/>
    <w:link w:val="FooterChar"/>
    <w:uiPriority w:val="99"/>
    <w:unhideWhenUsed/>
    <w:rsid w:val="00791549"/>
    <w:pPr>
      <w:tabs>
        <w:tab w:val="center" w:pos="4680"/>
        <w:tab w:val="right" w:pos="9360"/>
      </w:tabs>
    </w:pPr>
  </w:style>
  <w:style w:type="character" w:customStyle="1" w:styleId="FooterChar">
    <w:name w:val="Footer Char"/>
    <w:basedOn w:val="DefaultParagraphFont"/>
    <w:link w:val="Footer"/>
    <w:uiPriority w:val="99"/>
    <w:rsid w:val="00791549"/>
  </w:style>
  <w:style w:type="table" w:styleId="TableGrid">
    <w:name w:val="Table Grid"/>
    <w:basedOn w:val="TableNormal"/>
    <w:uiPriority w:val="39"/>
    <w:rsid w:val="00963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163C37"/>
    <w:pPr>
      <w:tabs>
        <w:tab w:val="left" w:pos="1455"/>
      </w:tabs>
      <w:spacing w:after="160" w:line="276" w:lineRule="auto"/>
    </w:pPr>
    <w:rPr>
      <w:rFonts w:cs="Arial"/>
      <w:sz w:val="22"/>
      <w:szCs w:val="22"/>
    </w:rPr>
  </w:style>
  <w:style w:type="character" w:customStyle="1" w:styleId="Heading1Char">
    <w:name w:val="Heading 1 Char"/>
    <w:basedOn w:val="DefaultParagraphFont"/>
    <w:link w:val="Heading1"/>
    <w:uiPriority w:val="9"/>
    <w:rsid w:val="00163C37"/>
    <w:rPr>
      <w:rFonts w:ascii="Arial" w:hAnsi="Arial" w:cs="Arial"/>
      <w:b/>
      <w:bCs/>
      <w:sz w:val="30"/>
      <w:szCs w:val="30"/>
    </w:rPr>
  </w:style>
  <w:style w:type="character" w:customStyle="1" w:styleId="Heading2Char">
    <w:name w:val="Heading 2 Char"/>
    <w:basedOn w:val="DefaultParagraphFont"/>
    <w:link w:val="Heading2"/>
    <w:uiPriority w:val="9"/>
    <w:rsid w:val="00163C37"/>
    <w:rPr>
      <w:rFonts w:ascii="Arial" w:hAnsi="Arial" w:cs="Arial"/>
      <w:b/>
      <w:bCs/>
      <w:color w:val="187B2A"/>
      <w:sz w:val="26"/>
      <w:szCs w:val="26"/>
    </w:rPr>
  </w:style>
  <w:style w:type="character" w:customStyle="1" w:styleId="Heading3Char">
    <w:name w:val="Heading 3 Char"/>
    <w:basedOn w:val="DefaultParagraphFont"/>
    <w:link w:val="Heading3"/>
    <w:uiPriority w:val="9"/>
    <w:rsid w:val="00163C37"/>
    <w:rPr>
      <w:rFonts w:ascii="Arial" w:hAnsi="Arial" w:cs="Arial"/>
      <w:b/>
      <w:bCs/>
      <w:color w:val="000000" w:themeColor="text1"/>
    </w:rPr>
  </w:style>
  <w:style w:type="numbering" w:customStyle="1" w:styleId="Bulletedlist0">
    <w:name w:val="Bulleted list"/>
    <w:basedOn w:val="NoList"/>
    <w:uiPriority w:val="99"/>
    <w:rsid w:val="00CA0311"/>
    <w:pPr>
      <w:numPr>
        <w:numId w:val="12"/>
      </w:numPr>
    </w:pPr>
  </w:style>
  <w:style w:type="paragraph" w:customStyle="1" w:styleId="BulletedList">
    <w:name w:val="Bulleted List"/>
    <w:basedOn w:val="Body"/>
    <w:qFormat/>
    <w:rsid w:val="001035A7"/>
    <w:pPr>
      <w:numPr>
        <w:numId w:val="14"/>
      </w:numPr>
      <w:spacing w:after="40"/>
      <w:ind w:left="432" w:hanging="216"/>
    </w:pPr>
  </w:style>
  <w:style w:type="character" w:customStyle="1" w:styleId="Heading4Char">
    <w:name w:val="Heading 4 Char"/>
    <w:basedOn w:val="DefaultParagraphFont"/>
    <w:link w:val="Heading4"/>
    <w:uiPriority w:val="9"/>
    <w:rsid w:val="00E7286D"/>
    <w:rPr>
      <w:rFonts w:ascii="Arial" w:hAnsi="Arial" w:cs="Arial"/>
      <w:b/>
      <w:bCs/>
      <w:color w:val="000000" w:themeColor="text1"/>
      <w:sz w:val="22"/>
      <w:szCs w:val="22"/>
    </w:rPr>
  </w:style>
  <w:style w:type="character" w:customStyle="1" w:styleId="Heading5Char">
    <w:name w:val="Heading 5 Char"/>
    <w:basedOn w:val="DefaultParagraphFont"/>
    <w:link w:val="Heading5"/>
    <w:uiPriority w:val="9"/>
    <w:rsid w:val="00163C37"/>
    <w:rPr>
      <w:rFonts w:ascii="Arial" w:eastAsiaTheme="majorEastAsia" w:hAnsi="Arial" w:cstheme="majorBidi"/>
      <w:b/>
      <w:color w:val="0A5A8C"/>
      <w:sz w:val="22"/>
    </w:rPr>
  </w:style>
  <w:style w:type="character" w:styleId="PageNumber">
    <w:name w:val="page number"/>
    <w:basedOn w:val="DefaultParagraphFont"/>
    <w:uiPriority w:val="99"/>
    <w:semiHidden/>
    <w:unhideWhenUsed/>
    <w:rsid w:val="004A3513"/>
  </w:style>
  <w:style w:type="character" w:styleId="Hyperlink">
    <w:name w:val="Hyperlink"/>
    <w:basedOn w:val="DefaultParagraphFont"/>
    <w:uiPriority w:val="99"/>
    <w:unhideWhenUsed/>
    <w:rsid w:val="00386387"/>
    <w:rPr>
      <w:color w:val="0563C1" w:themeColor="hyperlink"/>
      <w:u w:val="single"/>
    </w:rPr>
  </w:style>
  <w:style w:type="paragraph" w:styleId="ListParagraph">
    <w:name w:val="List Paragraph"/>
    <w:basedOn w:val="Normal"/>
    <w:uiPriority w:val="34"/>
    <w:qFormat/>
    <w:rsid w:val="00386387"/>
    <w:pPr>
      <w:spacing w:after="160" w:line="259" w:lineRule="auto"/>
      <w:ind w:left="720"/>
      <w:contextualSpacing/>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eroth@nashp.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milybrostek/Library/Group%20Containers/UBF8T346G9.Office/User%20Content.localized/Templates.localized/NASHP%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B4930BFAF9124E8D97D12D1A27AB29" ma:contentTypeVersion="14" ma:contentTypeDescription="Create a new document." ma:contentTypeScope="" ma:versionID="a71d7a7d9dd3b84ccae30bba846db5de">
  <xsd:schema xmlns:xsd="http://www.w3.org/2001/XMLSchema" xmlns:xs="http://www.w3.org/2001/XMLSchema" xmlns:p="http://schemas.microsoft.com/office/2006/metadata/properties" xmlns:ns2="c56b4ac5-351b-47a2-87e4-9f8b6d8ab145" xmlns:ns3="ebfa6f88-39ea-4baa-8261-be7d1e94038a" targetNamespace="http://schemas.microsoft.com/office/2006/metadata/properties" ma:root="true" ma:fieldsID="cb2fb3cb444b1696f5cdc5477a4c85d4" ns2:_="" ns3:_="">
    <xsd:import namespace="c56b4ac5-351b-47a2-87e4-9f8b6d8ab145"/>
    <xsd:import namespace="ebfa6f88-39ea-4baa-8261-be7d1e9403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b4ac5-351b-47a2-87e4-9f8b6d8ab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fa6f88-39ea-4baa-8261-be7d1e9403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EB9973-9B7D-4F1A-93AF-74C882E08B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FF0E2A-C090-4872-B1CB-BAFD534DAFA4}">
  <ds:schemaRefs>
    <ds:schemaRef ds:uri="http://schemas.microsoft.com/sharepoint/v3/contenttype/forms"/>
  </ds:schemaRefs>
</ds:datastoreItem>
</file>

<file path=customXml/itemProps3.xml><?xml version="1.0" encoding="utf-8"?>
<ds:datastoreItem xmlns:ds="http://schemas.openxmlformats.org/officeDocument/2006/customXml" ds:itemID="{60BDC486-B96A-445C-B559-CC3BA4D1B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b4ac5-351b-47a2-87e4-9f8b6d8ab145"/>
    <ds:schemaRef ds:uri="ebfa6f88-39ea-4baa-8261-be7d1e940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NASHP Letterhead.dotx</Template>
  <TotalTime>5</TotalTime>
  <Pages>3</Pages>
  <Words>733</Words>
  <Characters>4179</Characters>
  <Application>Microsoft Office Word</Application>
  <DocSecurity>0</DocSecurity>
  <Lines>34</Lines>
  <Paragraphs>9</Paragraphs>
  <ScaleCrop>false</ScaleCrop>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Brostek</dc:creator>
  <cp:keywords/>
  <dc:description/>
  <cp:lastModifiedBy>Elaine Chhean</cp:lastModifiedBy>
  <cp:revision>2</cp:revision>
  <dcterms:created xsi:type="dcterms:W3CDTF">2023-12-15T19:17:00Z</dcterms:created>
  <dcterms:modified xsi:type="dcterms:W3CDTF">2023-12-15T19:17:00Z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0x010100BAB4930BFAF9124E8D97D12D1A27AB29</vt:lpwstr>
  </property>
</Properties>
</file>